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AC" w:rsidRPr="008214E4" w:rsidRDefault="009C3AAC" w:rsidP="009C3AAC">
      <w:pPr>
        <w:jc w:val="center"/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30"/>
          <w:szCs w:val="30"/>
        </w:rPr>
      </w:pPr>
      <w:r w:rsidRPr="00DD4DF3">
        <w:rPr>
          <w:rFonts w:ascii="Times New Roman" w:eastAsia="標楷體" w:hAnsi="Times New Roman" w:hint="eastAsia"/>
          <w:spacing w:val="-4"/>
          <w:kern w:val="0"/>
          <w:sz w:val="30"/>
          <w:szCs w:val="30"/>
          <w:lang w:eastAsia="zh-HK"/>
        </w:rPr>
        <w:t>明新學校財團法人</w:t>
      </w:r>
      <w:r w:rsidRPr="00DD4DF3">
        <w:rPr>
          <w:rFonts w:ascii="Times New Roman" w:eastAsia="標楷體" w:cs="Times New Roman"/>
          <w:spacing w:val="-4"/>
          <w:kern w:val="0"/>
          <w:sz w:val="30"/>
          <w:szCs w:val="30"/>
        </w:rPr>
        <w:t>明新科技大學教師</w:t>
      </w:r>
      <w:r w:rsidR="00DD4DF3" w:rsidRPr="008214E4">
        <w:rPr>
          <w:rFonts w:ascii="Times New Roman" w:eastAsia="標楷體" w:hAnsi="Times New Roman" w:cs="Times New Roman"/>
          <w:color w:val="000000" w:themeColor="text1"/>
          <w:spacing w:val="-4"/>
          <w:sz w:val="30"/>
          <w:szCs w:val="30"/>
        </w:rPr>
        <w:t>資格審定</w:t>
      </w:r>
      <w:r w:rsidRPr="008214E4">
        <w:rPr>
          <w:rFonts w:ascii="Times New Roman" w:eastAsia="標楷體" w:cs="Times New Roman"/>
          <w:color w:val="000000" w:themeColor="text1"/>
          <w:spacing w:val="-4"/>
          <w:kern w:val="0"/>
          <w:sz w:val="30"/>
          <w:szCs w:val="30"/>
        </w:rPr>
        <w:t>教學</w:t>
      </w:r>
      <w:r w:rsidRPr="008214E4">
        <w:rPr>
          <w:rFonts w:ascii="Times New Roman" w:eastAsia="標楷體" w:cs="Times New Roman" w:hint="eastAsia"/>
          <w:color w:val="000000" w:themeColor="text1"/>
          <w:spacing w:val="-4"/>
          <w:kern w:val="0"/>
          <w:sz w:val="30"/>
          <w:szCs w:val="30"/>
        </w:rPr>
        <w:t>輔導</w:t>
      </w:r>
      <w:r w:rsidRPr="008214E4">
        <w:rPr>
          <w:rFonts w:ascii="Times New Roman" w:eastAsia="標楷體" w:cs="Times New Roman"/>
          <w:color w:val="000000" w:themeColor="text1"/>
          <w:spacing w:val="-4"/>
          <w:kern w:val="0"/>
          <w:sz w:val="30"/>
          <w:szCs w:val="30"/>
        </w:rPr>
        <w:t>服務成績考核評量表</w:t>
      </w:r>
    </w:p>
    <w:p w:rsidR="009C3AAC" w:rsidRPr="008214E4" w:rsidRDefault="009C3AAC" w:rsidP="00E6514D">
      <w:pPr>
        <w:widowControl/>
        <w:adjustRightInd w:val="0"/>
        <w:snapToGrid w:val="0"/>
        <w:spacing w:beforeLines="100" w:line="500" w:lineRule="exact"/>
        <w:jc w:val="both"/>
        <w:rPr>
          <w:rFonts w:ascii="Times New Roman" w:eastAsia="標楷體" w:hAnsi="Times New Roman" w:cs="Times New Roman"/>
          <w:color w:val="000000" w:themeColor="text1"/>
          <w:spacing w:val="14"/>
          <w:kern w:val="0"/>
          <w:sz w:val="32"/>
          <w:szCs w:val="32"/>
        </w:rPr>
      </w:pPr>
      <w:r w:rsidRPr="008214E4">
        <w:rPr>
          <w:rFonts w:ascii="Times New Roman" w:eastAsia="標楷體" w:cs="Times New Roman"/>
          <w:color w:val="000000" w:themeColor="text1"/>
          <w:spacing w:val="14"/>
          <w:kern w:val="0"/>
          <w:sz w:val="32"/>
          <w:szCs w:val="32"/>
        </w:rPr>
        <w:t xml:space="preserve">　　　　　　　　單　　位：</w:t>
      </w:r>
    </w:p>
    <w:p w:rsidR="009C3AAC" w:rsidRPr="008214E4" w:rsidRDefault="009C3AAC" w:rsidP="009C3AAC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pacing w:val="14"/>
          <w:kern w:val="0"/>
          <w:sz w:val="32"/>
          <w:szCs w:val="32"/>
        </w:rPr>
      </w:pPr>
      <w:r w:rsidRPr="008214E4">
        <w:rPr>
          <w:rFonts w:ascii="Times New Roman" w:eastAsia="標楷體" w:cs="Times New Roman"/>
          <w:color w:val="000000" w:themeColor="text1"/>
          <w:spacing w:val="14"/>
          <w:kern w:val="0"/>
          <w:sz w:val="32"/>
          <w:szCs w:val="32"/>
        </w:rPr>
        <w:t xml:space="preserve">　　　　　　　　姓　　名：</w:t>
      </w:r>
    </w:p>
    <w:p w:rsidR="009C3AAC" w:rsidRPr="008214E4" w:rsidRDefault="009C3AAC" w:rsidP="009C3AAC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pacing w:val="14"/>
          <w:kern w:val="0"/>
          <w:sz w:val="32"/>
          <w:szCs w:val="32"/>
        </w:rPr>
      </w:pPr>
      <w:r w:rsidRPr="008214E4">
        <w:rPr>
          <w:rFonts w:ascii="Times New Roman" w:eastAsia="標楷體" w:cs="Times New Roman"/>
          <w:color w:val="000000" w:themeColor="text1"/>
          <w:spacing w:val="14"/>
          <w:kern w:val="0"/>
          <w:sz w:val="32"/>
          <w:szCs w:val="32"/>
        </w:rPr>
        <w:t xml:space="preserve">　　　　　　　　</w:t>
      </w:r>
      <w:r w:rsidR="00B8215C" w:rsidRPr="008214E4">
        <w:rPr>
          <w:rFonts w:ascii="Times New Roman" w:eastAsia="標楷體" w:hAnsi="Times New Roman" w:cs="Times New Roman"/>
          <w:color w:val="000000" w:themeColor="text1"/>
          <w:spacing w:val="-4"/>
          <w:sz w:val="32"/>
          <w:szCs w:val="32"/>
        </w:rPr>
        <w:t>資格審定</w:t>
      </w:r>
      <w:r w:rsidRPr="008214E4">
        <w:rPr>
          <w:rFonts w:ascii="Times New Roman" w:eastAsia="標楷體" w:cs="Times New Roman"/>
          <w:color w:val="000000" w:themeColor="text1"/>
          <w:spacing w:val="14"/>
          <w:kern w:val="0"/>
          <w:sz w:val="32"/>
          <w:szCs w:val="32"/>
        </w:rPr>
        <w:t>等級：</w:t>
      </w:r>
    </w:p>
    <w:p w:rsidR="009C3AAC" w:rsidRPr="008214E4" w:rsidRDefault="009C3AAC" w:rsidP="009C3AAC">
      <w:pPr>
        <w:widowControl/>
        <w:jc w:val="both"/>
        <w:rPr>
          <w:rFonts w:ascii="Times New Roman" w:eastAsia="標楷體" w:hAnsi="Times New Roman" w:cs="Times New Roman"/>
          <w:color w:val="000000" w:themeColor="text1"/>
          <w:spacing w:val="14"/>
          <w:kern w:val="0"/>
          <w:sz w:val="32"/>
          <w:szCs w:val="32"/>
        </w:rPr>
      </w:pPr>
    </w:p>
    <w:p w:rsidR="009C3AAC" w:rsidRPr="009C3AAC" w:rsidRDefault="009C3AAC" w:rsidP="009C3AAC">
      <w:pPr>
        <w:widowControl/>
        <w:jc w:val="center"/>
        <w:rPr>
          <w:rFonts w:ascii="Times New Roman" w:eastAsia="標楷體" w:hAnsi="Times New Roman" w:cs="Times New Roman"/>
          <w:spacing w:val="14"/>
          <w:kern w:val="0"/>
          <w:sz w:val="28"/>
        </w:rPr>
      </w:pPr>
      <w:r w:rsidRPr="009C3AAC">
        <w:rPr>
          <w:rFonts w:ascii="Times New Roman" w:eastAsia="標楷體" w:hAnsi="Times New Roman" w:cs="Times New Roman" w:hint="eastAsia"/>
          <w:spacing w:val="14"/>
          <w:kern w:val="0"/>
          <w:sz w:val="32"/>
          <w:szCs w:val="32"/>
        </w:rPr>
        <w:t xml:space="preserve">   </w:t>
      </w:r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表</w:t>
      </w:r>
      <w:proofErr w:type="gramStart"/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一</w:t>
      </w:r>
      <w:proofErr w:type="gramEnd"/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 xml:space="preserve">　教師教學成績評量表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0"/>
        <w:gridCol w:w="4160"/>
      </w:tblGrid>
      <w:tr w:rsidR="009C3AAC" w:rsidRPr="009C3AAC" w:rsidTr="006D7266">
        <w:trPr>
          <w:trHeight w:val="1377"/>
          <w:jc w:val="center"/>
        </w:trPr>
        <w:tc>
          <w:tcPr>
            <w:tcW w:w="2680" w:type="dxa"/>
            <w:vAlign w:val="center"/>
          </w:tcPr>
          <w:p w:rsidR="009C3AAC" w:rsidRPr="009C3AAC" w:rsidRDefault="009C3AAC" w:rsidP="006D72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</w:pPr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教學成績</w:t>
            </w:r>
          </w:p>
          <w:p w:rsidR="009C3AAC" w:rsidRPr="009C3AAC" w:rsidRDefault="009C3AAC" w:rsidP="006D72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(</w:t>
            </w:r>
            <w:proofErr w:type="gramStart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佔</w:t>
            </w:r>
            <w:proofErr w:type="gramEnd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總分之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 xml:space="preserve">50 </w:t>
            </w:r>
            <w:r w:rsidRPr="009C3AAC"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  <w:t>%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)</w:t>
            </w:r>
          </w:p>
        </w:tc>
        <w:tc>
          <w:tcPr>
            <w:tcW w:w="4160" w:type="dxa"/>
          </w:tcPr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ind w:firstLine="280"/>
              <w:jc w:val="both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cs="Times New Roman" w:hint="eastAsia"/>
                <w:spacing w:val="14"/>
                <w:kern w:val="0"/>
                <w:sz w:val="28"/>
              </w:rPr>
              <w:t>主管簽章：</w:t>
            </w:r>
          </w:p>
        </w:tc>
      </w:tr>
    </w:tbl>
    <w:p w:rsidR="009C3AAC" w:rsidRPr="009C3AAC" w:rsidRDefault="009C3AAC" w:rsidP="00E6514D">
      <w:pPr>
        <w:widowControl/>
        <w:adjustRightInd w:val="0"/>
        <w:snapToGrid w:val="0"/>
        <w:spacing w:beforeLines="100" w:afterLines="50"/>
        <w:rPr>
          <w:rFonts w:ascii="Times New Roman" w:eastAsia="標楷體" w:hAnsi="Times New Roman" w:cs="Times New Roman"/>
          <w:spacing w:val="14"/>
          <w:kern w:val="0"/>
          <w:sz w:val="28"/>
        </w:rPr>
      </w:pPr>
      <w:r w:rsidRPr="009C3AAC">
        <w:rPr>
          <w:rFonts w:ascii="Times New Roman" w:eastAsia="標楷體" w:hAnsi="Times New Roman" w:cs="Times New Roman" w:hint="eastAsia"/>
          <w:spacing w:val="14"/>
          <w:kern w:val="0"/>
          <w:sz w:val="32"/>
          <w:szCs w:val="32"/>
        </w:rPr>
        <w:t xml:space="preserve">                </w:t>
      </w:r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表</w:t>
      </w:r>
      <w:r w:rsidRPr="009C3AAC">
        <w:rPr>
          <w:rFonts w:ascii="Times New Roman" w:eastAsia="標楷體" w:cs="Times New Roman" w:hint="eastAsia"/>
          <w:spacing w:val="14"/>
          <w:kern w:val="0"/>
          <w:sz w:val="32"/>
          <w:szCs w:val="32"/>
        </w:rPr>
        <w:t>二</w:t>
      </w:r>
      <w:r w:rsidRPr="009C3AAC">
        <w:rPr>
          <w:rFonts w:ascii="Times New Roman" w:eastAsia="標楷體" w:hAnsi="Times New Roman" w:cs="Times New Roman" w:hint="eastAsia"/>
          <w:spacing w:val="14"/>
          <w:kern w:val="0"/>
          <w:sz w:val="32"/>
          <w:szCs w:val="32"/>
        </w:rPr>
        <w:t xml:space="preserve">  </w:t>
      </w:r>
      <w:r w:rsidRPr="009C3AAC">
        <w:rPr>
          <w:rFonts w:ascii="Times New Roman" w:eastAsia="標楷體" w:cs="Times New Roman" w:hint="eastAsia"/>
          <w:spacing w:val="14"/>
          <w:kern w:val="0"/>
          <w:sz w:val="32"/>
          <w:szCs w:val="32"/>
        </w:rPr>
        <w:t>輔導</w:t>
      </w:r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成績評量表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4146"/>
      </w:tblGrid>
      <w:tr w:rsidR="009C3AAC" w:rsidRPr="009C3AAC" w:rsidTr="006D7266">
        <w:trPr>
          <w:trHeight w:val="1405"/>
          <w:jc w:val="center"/>
        </w:trPr>
        <w:tc>
          <w:tcPr>
            <w:tcW w:w="2694" w:type="dxa"/>
            <w:vAlign w:val="center"/>
          </w:tcPr>
          <w:p w:rsidR="009C3AAC" w:rsidRPr="009C3AAC" w:rsidRDefault="009C3AAC" w:rsidP="006D72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</w:pPr>
            <w:r w:rsidRPr="009C3AAC">
              <w:rPr>
                <w:rFonts w:ascii="Times New Roman" w:eastAsia="標楷體" w:cs="Times New Roman" w:hint="eastAsia"/>
                <w:spacing w:val="20"/>
                <w:kern w:val="0"/>
                <w:sz w:val="28"/>
              </w:rPr>
              <w:t>輔導</w:t>
            </w:r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成績</w:t>
            </w:r>
          </w:p>
          <w:p w:rsidR="009C3AAC" w:rsidRPr="009C3AAC" w:rsidRDefault="009C3AAC" w:rsidP="006D726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(</w:t>
            </w:r>
            <w:proofErr w:type="gramStart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佔</w:t>
            </w:r>
            <w:proofErr w:type="gramEnd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總分之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 xml:space="preserve">25 </w:t>
            </w:r>
            <w:r w:rsidRPr="009C3AAC"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  <w:t>%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)</w:t>
            </w:r>
          </w:p>
        </w:tc>
        <w:tc>
          <w:tcPr>
            <w:tcW w:w="4146" w:type="dxa"/>
          </w:tcPr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ind w:firstLine="280"/>
              <w:jc w:val="both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cs="Times New Roman" w:hint="eastAsia"/>
                <w:spacing w:val="14"/>
                <w:kern w:val="0"/>
                <w:sz w:val="28"/>
              </w:rPr>
              <w:t>主管簽章：</w:t>
            </w:r>
          </w:p>
        </w:tc>
      </w:tr>
    </w:tbl>
    <w:p w:rsidR="009C3AAC" w:rsidRPr="009C3AAC" w:rsidRDefault="009C3AAC" w:rsidP="00E6514D">
      <w:pPr>
        <w:widowControl/>
        <w:adjustRightInd w:val="0"/>
        <w:snapToGrid w:val="0"/>
        <w:spacing w:beforeLines="100" w:afterLines="50"/>
        <w:rPr>
          <w:rFonts w:ascii="Times New Roman" w:eastAsia="標楷體" w:hAnsi="Times New Roman" w:cs="Times New Roman"/>
          <w:spacing w:val="14"/>
          <w:kern w:val="0"/>
          <w:sz w:val="32"/>
          <w:szCs w:val="32"/>
        </w:rPr>
      </w:pPr>
      <w:r w:rsidRPr="009C3AAC">
        <w:rPr>
          <w:rFonts w:ascii="Times New Roman" w:eastAsia="標楷體" w:hAnsi="Times New Roman" w:cs="Times New Roman" w:hint="eastAsia"/>
          <w:spacing w:val="14"/>
          <w:kern w:val="0"/>
          <w:sz w:val="32"/>
          <w:szCs w:val="32"/>
        </w:rPr>
        <w:t xml:space="preserve">                </w:t>
      </w:r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表</w:t>
      </w:r>
      <w:r w:rsidRPr="009C3AAC">
        <w:rPr>
          <w:rFonts w:ascii="Times New Roman" w:eastAsia="標楷體" w:cs="Times New Roman" w:hint="eastAsia"/>
          <w:spacing w:val="14"/>
          <w:kern w:val="0"/>
          <w:sz w:val="32"/>
          <w:szCs w:val="32"/>
        </w:rPr>
        <w:t>三</w:t>
      </w:r>
      <w:r w:rsidRPr="009C3AAC">
        <w:rPr>
          <w:rFonts w:ascii="Times New Roman" w:eastAsia="標楷體" w:hAnsi="Times New Roman" w:cs="Times New Roman" w:hint="eastAsia"/>
          <w:spacing w:val="14"/>
          <w:kern w:val="0"/>
          <w:sz w:val="32"/>
          <w:szCs w:val="32"/>
        </w:rPr>
        <w:t xml:space="preserve">  </w:t>
      </w:r>
      <w:r w:rsidRPr="009C3AAC">
        <w:rPr>
          <w:rFonts w:ascii="Times New Roman" w:eastAsia="標楷體" w:cs="Times New Roman"/>
          <w:spacing w:val="14"/>
          <w:kern w:val="0"/>
          <w:sz w:val="32"/>
          <w:szCs w:val="32"/>
        </w:rPr>
        <w:t>服務成績評量表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4146"/>
      </w:tblGrid>
      <w:tr w:rsidR="009C3AAC" w:rsidRPr="009C3AAC" w:rsidTr="006D7266">
        <w:trPr>
          <w:trHeight w:val="1349"/>
          <w:jc w:val="center"/>
        </w:trPr>
        <w:tc>
          <w:tcPr>
            <w:tcW w:w="2694" w:type="dxa"/>
            <w:vAlign w:val="center"/>
          </w:tcPr>
          <w:p w:rsidR="009C3AAC" w:rsidRPr="009C3AAC" w:rsidRDefault="009C3AAC" w:rsidP="006D7266">
            <w:pPr>
              <w:widowControl/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</w:pPr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服務成績</w:t>
            </w:r>
          </w:p>
          <w:p w:rsidR="009C3AAC" w:rsidRPr="009C3AAC" w:rsidRDefault="009C3AAC" w:rsidP="006D7266">
            <w:pPr>
              <w:widowControl/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(</w:t>
            </w:r>
            <w:proofErr w:type="gramStart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佔</w:t>
            </w:r>
            <w:proofErr w:type="gramEnd"/>
            <w:r w:rsidRPr="009C3AAC">
              <w:rPr>
                <w:rFonts w:ascii="Times New Roman" w:eastAsia="標楷體" w:cs="Times New Roman"/>
                <w:spacing w:val="20"/>
                <w:kern w:val="0"/>
                <w:sz w:val="28"/>
              </w:rPr>
              <w:t>總分之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 xml:space="preserve">25 </w:t>
            </w:r>
            <w:r w:rsidRPr="009C3AAC">
              <w:rPr>
                <w:rFonts w:ascii="Times New Roman" w:eastAsia="標楷體" w:hAnsi="Times New Roman" w:cs="Times New Roman"/>
                <w:spacing w:val="20"/>
                <w:kern w:val="0"/>
                <w:sz w:val="28"/>
              </w:rPr>
              <w:t>%</w:t>
            </w:r>
            <w:r w:rsidRPr="009C3AAC">
              <w:rPr>
                <w:rFonts w:ascii="Times New Roman" w:eastAsia="標楷體" w:hAnsi="Times New Roman" w:cs="Times New Roman" w:hint="eastAsia"/>
                <w:spacing w:val="20"/>
                <w:kern w:val="0"/>
                <w:sz w:val="28"/>
              </w:rPr>
              <w:t>)</w:t>
            </w:r>
          </w:p>
        </w:tc>
        <w:tc>
          <w:tcPr>
            <w:tcW w:w="4146" w:type="dxa"/>
          </w:tcPr>
          <w:p w:rsidR="009C3AAC" w:rsidRPr="009C3AAC" w:rsidRDefault="009C3AAC" w:rsidP="006D7266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  <w:p w:rsidR="009C3AAC" w:rsidRPr="009C3AAC" w:rsidRDefault="009C3AAC" w:rsidP="006D7266">
            <w:pPr>
              <w:widowControl/>
              <w:spacing w:line="340" w:lineRule="exact"/>
              <w:ind w:firstLine="280"/>
              <w:jc w:val="both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cs="Times New Roman" w:hint="eastAsia"/>
                <w:spacing w:val="14"/>
                <w:kern w:val="0"/>
                <w:sz w:val="28"/>
              </w:rPr>
              <w:t>主管簽章：</w:t>
            </w:r>
          </w:p>
        </w:tc>
      </w:tr>
    </w:tbl>
    <w:p w:rsidR="009C3AAC" w:rsidRPr="009C3AAC" w:rsidRDefault="009C3AAC" w:rsidP="00E6514D">
      <w:pPr>
        <w:widowControl/>
        <w:adjustRightInd w:val="0"/>
        <w:snapToGrid w:val="0"/>
        <w:spacing w:beforeLines="150"/>
        <w:jc w:val="center"/>
        <w:rPr>
          <w:rFonts w:ascii="Times New Roman" w:eastAsia="標楷體" w:hAnsi="Times New Roman" w:cs="Times New Roman"/>
          <w:spacing w:val="14"/>
          <w:kern w:val="0"/>
          <w:sz w:val="28"/>
        </w:rPr>
      </w:pP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86"/>
        <w:gridCol w:w="4146"/>
      </w:tblGrid>
      <w:tr w:rsidR="009C3AAC" w:rsidRPr="009C3AAC" w:rsidTr="006D7266">
        <w:trPr>
          <w:trHeight w:val="2062"/>
          <w:jc w:val="center"/>
        </w:trPr>
        <w:tc>
          <w:tcPr>
            <w:tcW w:w="2786" w:type="dxa"/>
            <w:vAlign w:val="center"/>
          </w:tcPr>
          <w:p w:rsidR="009C3AAC" w:rsidRPr="009C3AAC" w:rsidRDefault="009C3AAC" w:rsidP="006D7266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pacing w:val="20"/>
                <w:kern w:val="0"/>
                <w:sz w:val="36"/>
              </w:rPr>
            </w:pPr>
            <w:r w:rsidRPr="009C3AAC">
              <w:rPr>
                <w:rFonts w:ascii="Times New Roman" w:eastAsia="標楷體" w:cs="Times New Roman"/>
                <w:b/>
                <w:bCs/>
                <w:spacing w:val="20"/>
                <w:kern w:val="0"/>
                <w:sz w:val="36"/>
              </w:rPr>
              <w:t>教學</w:t>
            </w:r>
            <w:r w:rsidRPr="009C3AAC">
              <w:rPr>
                <w:rFonts w:ascii="Times New Roman" w:eastAsia="標楷體" w:cs="Times New Roman" w:hint="eastAsia"/>
                <w:b/>
                <w:bCs/>
                <w:spacing w:val="20"/>
                <w:kern w:val="0"/>
                <w:sz w:val="36"/>
              </w:rPr>
              <w:t>輔導</w:t>
            </w:r>
            <w:r w:rsidRPr="009C3AAC">
              <w:rPr>
                <w:rFonts w:ascii="Times New Roman" w:eastAsia="標楷體" w:cs="Times New Roman"/>
                <w:b/>
                <w:bCs/>
                <w:spacing w:val="20"/>
                <w:kern w:val="0"/>
                <w:sz w:val="36"/>
              </w:rPr>
              <w:t>服務</w:t>
            </w:r>
          </w:p>
          <w:p w:rsidR="009C3AAC" w:rsidRPr="009C3AAC" w:rsidRDefault="009C3AAC" w:rsidP="006D7266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  <w:r w:rsidRPr="009C3AAC">
              <w:rPr>
                <w:rFonts w:ascii="Times New Roman" w:eastAsia="標楷體" w:cs="Times New Roman"/>
                <w:b/>
                <w:bCs/>
                <w:spacing w:val="20"/>
                <w:kern w:val="0"/>
                <w:sz w:val="36"/>
              </w:rPr>
              <w:t>成績總分</w:t>
            </w:r>
          </w:p>
        </w:tc>
        <w:tc>
          <w:tcPr>
            <w:tcW w:w="4146" w:type="dxa"/>
          </w:tcPr>
          <w:p w:rsidR="009C3AAC" w:rsidRPr="009C3AAC" w:rsidRDefault="009C3AAC" w:rsidP="006D7266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kern w:val="0"/>
                <w:sz w:val="28"/>
              </w:rPr>
            </w:pPr>
          </w:p>
        </w:tc>
      </w:tr>
    </w:tbl>
    <w:p w:rsidR="009C3AAC" w:rsidRPr="009C3AAC" w:rsidRDefault="009C3AAC" w:rsidP="009C3AAC">
      <w:pPr>
        <w:widowControl/>
        <w:rPr>
          <w:rFonts w:ascii="Times New Roman" w:eastAsia="標楷體" w:hAnsi="Times New Roman" w:cs="Times New Roman"/>
          <w:kern w:val="0"/>
        </w:rPr>
        <w:sectPr w:rsidR="009C3AAC" w:rsidRPr="009C3AAC" w:rsidSect="009C3AAC">
          <w:footerReference w:type="default" r:id="rId8"/>
          <w:pgSz w:w="11906" w:h="16838" w:code="9"/>
          <w:pgMar w:top="851" w:right="1134" w:bottom="567" w:left="1134" w:header="567" w:footer="851" w:gutter="0"/>
          <w:cols w:space="425"/>
          <w:docGrid w:type="lines" w:linePitch="360"/>
        </w:sectPr>
      </w:pPr>
    </w:p>
    <w:p w:rsidR="009C3AAC" w:rsidRPr="009C3AAC" w:rsidRDefault="009C3AAC" w:rsidP="009C3AAC">
      <w:pPr>
        <w:widowControl/>
        <w:jc w:val="center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9C3AAC">
        <w:rPr>
          <w:rFonts w:ascii="Times New Roman" w:eastAsia="標楷體" w:hAnsi="Times New Roman" w:hint="eastAsia"/>
          <w:kern w:val="0"/>
          <w:sz w:val="30"/>
          <w:szCs w:val="30"/>
          <w:lang w:eastAsia="zh-HK"/>
        </w:rPr>
        <w:lastRenderedPageBreak/>
        <w:t>明新學校財團法人</w:t>
      </w:r>
      <w:r w:rsidRPr="009C3AAC">
        <w:rPr>
          <w:rFonts w:ascii="Times New Roman" w:eastAsia="標楷體" w:hAnsi="Times New Roman" w:cs="Times New Roman"/>
          <w:kern w:val="0"/>
          <w:sz w:val="30"/>
          <w:szCs w:val="30"/>
        </w:rPr>
        <w:t>明新科技大學教師</w:t>
      </w:r>
      <w:r w:rsidR="00DD4DF3" w:rsidRPr="008214E4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資格審定</w:t>
      </w:r>
      <w:r w:rsidRPr="009C3AAC">
        <w:rPr>
          <w:rFonts w:ascii="Times New Roman" w:eastAsia="標楷體" w:hAnsi="Times New Roman" w:cs="Times New Roman"/>
          <w:kern w:val="0"/>
          <w:sz w:val="30"/>
          <w:szCs w:val="30"/>
        </w:rPr>
        <w:t>教學</w:t>
      </w:r>
      <w:r w:rsidRPr="009C3AAC">
        <w:rPr>
          <w:rFonts w:ascii="Times New Roman" w:eastAsia="標楷體" w:hAnsi="Times New Roman" w:cs="Times New Roman" w:hint="eastAsia"/>
          <w:kern w:val="0"/>
          <w:sz w:val="30"/>
          <w:szCs w:val="30"/>
        </w:rPr>
        <w:t>輔導</w:t>
      </w:r>
      <w:r w:rsidRPr="009C3AAC">
        <w:rPr>
          <w:rFonts w:ascii="Times New Roman" w:eastAsia="標楷體" w:hAnsi="Times New Roman" w:cs="Times New Roman"/>
          <w:kern w:val="0"/>
          <w:sz w:val="30"/>
          <w:szCs w:val="30"/>
        </w:rPr>
        <w:t>服務成績考核評量表</w:t>
      </w:r>
    </w:p>
    <w:p w:rsidR="009C3AAC" w:rsidRPr="009C3AAC" w:rsidRDefault="009C3AAC" w:rsidP="009C3AAC">
      <w:pPr>
        <w:widowControl/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pacing w:val="6"/>
          <w:kern w:val="0"/>
        </w:rPr>
      </w:pP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姓　名：　　　　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              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　　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  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　現職等級：</w:t>
      </w:r>
    </w:p>
    <w:p w:rsidR="009C3AAC" w:rsidRPr="009C3AAC" w:rsidRDefault="009C3AAC" w:rsidP="009C3AAC">
      <w:pPr>
        <w:widowControl/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pacing w:val="6"/>
          <w:kern w:val="0"/>
        </w:rPr>
      </w:pP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單　位：　　　　　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            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　　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  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 xml:space="preserve">　</w:t>
      </w:r>
    </w:p>
    <w:p w:rsidR="009C3AAC" w:rsidRPr="009C3AAC" w:rsidRDefault="009C3AAC" w:rsidP="009C3AAC">
      <w:pPr>
        <w:widowControl/>
        <w:spacing w:line="400" w:lineRule="exact"/>
        <w:jc w:val="both"/>
        <w:rPr>
          <w:rFonts w:ascii="Times New Roman" w:eastAsia="標楷體" w:hAnsi="Times New Roman" w:cs="Times New Roman"/>
          <w:spacing w:val="6"/>
          <w:kern w:val="0"/>
        </w:rPr>
      </w:pPr>
      <w:r w:rsidRPr="009C3AAC">
        <w:rPr>
          <w:rFonts w:ascii="Times New Roman" w:eastAsia="標楷體" w:hAnsi="Times New Roman" w:cs="Times New Roman"/>
          <w:spacing w:val="6"/>
          <w:kern w:val="0"/>
        </w:rPr>
        <w:t>(A)</w:t>
      </w:r>
      <w:r w:rsidRPr="009C3AAC">
        <w:rPr>
          <w:rFonts w:ascii="Times New Roman" w:eastAsia="標楷體" w:hAnsi="Times New Roman" w:cs="Times New Roman"/>
          <w:spacing w:val="6"/>
          <w:kern w:val="0"/>
        </w:rPr>
        <w:t>教學部分　【表一】</w:t>
      </w:r>
    </w:p>
    <w:tbl>
      <w:tblPr>
        <w:tblW w:w="1053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743"/>
        <w:gridCol w:w="4451"/>
        <w:gridCol w:w="1218"/>
        <w:gridCol w:w="891"/>
        <w:gridCol w:w="1772"/>
      </w:tblGrid>
      <w:tr w:rsidR="009C3AAC" w:rsidRPr="009C3AAC" w:rsidTr="006D7266">
        <w:trPr>
          <w:cantSplit/>
          <w:trHeight w:val="734"/>
          <w:jc w:val="center"/>
        </w:trPr>
        <w:tc>
          <w:tcPr>
            <w:tcW w:w="462" w:type="dxa"/>
            <w:tcBorders>
              <w:top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9C3AAC" w:rsidRPr="009C3AAC" w:rsidRDefault="009C3AAC" w:rsidP="006D7266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項目</w:t>
            </w:r>
          </w:p>
        </w:tc>
        <w:tc>
          <w:tcPr>
            <w:tcW w:w="17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12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12"/>
                <w:kern w:val="0"/>
              </w:rPr>
              <w:t>考核內容</w:t>
            </w:r>
          </w:p>
        </w:tc>
        <w:tc>
          <w:tcPr>
            <w:tcW w:w="445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評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 xml:space="preserve">   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分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 xml:space="preserve">   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標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 xml:space="preserve">   </w:t>
            </w:r>
            <w:proofErr w:type="gramStart"/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準</w:t>
            </w:r>
            <w:proofErr w:type="gramEnd"/>
          </w:p>
        </w:tc>
        <w:tc>
          <w:tcPr>
            <w:tcW w:w="1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佐證資料</w:t>
            </w:r>
          </w:p>
        </w:tc>
        <w:tc>
          <w:tcPr>
            <w:tcW w:w="89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評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 xml:space="preserve"> </w:t>
            </w: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分</w:t>
            </w:r>
          </w:p>
        </w:tc>
        <w:tc>
          <w:tcPr>
            <w:tcW w:w="17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340" w:lineRule="exact"/>
              <w:ind w:left="113" w:right="113"/>
              <w:jc w:val="distribute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系、院教評會</w:t>
            </w:r>
          </w:p>
          <w:p w:rsidR="009C3AAC" w:rsidRPr="009C3AAC" w:rsidRDefault="009C3AAC" w:rsidP="006D7266">
            <w:pPr>
              <w:widowControl/>
              <w:spacing w:line="340" w:lineRule="exact"/>
              <w:ind w:left="113" w:right="113"/>
              <w:jc w:val="distribute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簽章</w:t>
            </w:r>
          </w:p>
        </w:tc>
      </w:tr>
      <w:tr w:rsidR="009C3AAC" w:rsidRPr="009C3AAC" w:rsidTr="006D7266">
        <w:trPr>
          <w:cantSplit/>
          <w:trHeight w:val="488"/>
          <w:jc w:val="center"/>
        </w:trPr>
        <w:tc>
          <w:tcPr>
            <w:tcW w:w="462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pacing w:val="-12"/>
                <w:kern w:val="0"/>
              </w:rPr>
            </w:pPr>
          </w:p>
        </w:tc>
        <w:tc>
          <w:tcPr>
            <w:tcW w:w="1743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系教評會</w:t>
            </w:r>
          </w:p>
        </w:tc>
        <w:tc>
          <w:tcPr>
            <w:tcW w:w="4451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218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佐證資料</w:t>
            </w:r>
          </w:p>
        </w:tc>
        <w:tc>
          <w:tcPr>
            <w:tcW w:w="891" w:type="dxa"/>
            <w:tcBorders>
              <w:top w:val="single" w:sz="24" w:space="0" w:color="auto"/>
              <w:bottom w:val="single" w:sz="8" w:space="0" w:color="auto"/>
            </w:tcBorders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72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</w:tr>
      <w:tr w:rsidR="009C3AAC" w:rsidRPr="009C3AAC" w:rsidTr="006D7266">
        <w:trPr>
          <w:cantSplit/>
          <w:trHeight w:val="508"/>
          <w:jc w:val="center"/>
        </w:trPr>
        <w:tc>
          <w:tcPr>
            <w:tcW w:w="46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pacing w:val="-12"/>
                <w:kern w:val="0"/>
              </w:rPr>
            </w:pPr>
          </w:p>
        </w:tc>
        <w:tc>
          <w:tcPr>
            <w:tcW w:w="174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院教評會</w:t>
            </w:r>
          </w:p>
        </w:tc>
        <w:tc>
          <w:tcPr>
            <w:tcW w:w="44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21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/>
                <w:spacing w:val="6"/>
                <w:kern w:val="0"/>
              </w:rPr>
              <w:t>佐證資料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18" w:space="0" w:color="auto"/>
            </w:tcBorders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7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</w:tr>
      <w:tr w:rsidR="009C3AAC" w:rsidRPr="009C3AAC" w:rsidTr="006D7266">
        <w:trPr>
          <w:cantSplit/>
          <w:trHeight w:val="868"/>
          <w:jc w:val="center"/>
        </w:trPr>
        <w:tc>
          <w:tcPr>
            <w:tcW w:w="46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評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 xml:space="preserve">  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分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 xml:space="preserve">  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內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 xml:space="preserve">  </w:t>
            </w:r>
            <w:r w:rsidRPr="009C3AAC">
              <w:rPr>
                <w:rFonts w:ascii="Times New Roman" w:eastAsia="標楷體" w:hAnsi="Times New Roman" w:hint="eastAsia"/>
                <w:spacing w:val="6"/>
                <w:kern w:val="0"/>
              </w:rPr>
              <w:t>容</w:t>
            </w:r>
          </w:p>
        </w:tc>
        <w:tc>
          <w:tcPr>
            <w:tcW w:w="1743" w:type="dxa"/>
            <w:tcBorders>
              <w:top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一、教學年資</w:t>
            </w:r>
          </w:p>
        </w:tc>
        <w:tc>
          <w:tcPr>
            <w:tcW w:w="4451" w:type="dxa"/>
            <w:tcBorders>
              <w:top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320" w:lineRule="exact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1.</w:t>
            </w:r>
            <w:r w:rsidRPr="009C3AAC">
              <w:rPr>
                <w:rFonts w:ascii="Arial" w:eastAsia="標楷體" w:hAnsi="Times New Roman"/>
                <w:kern w:val="0"/>
              </w:rPr>
              <w:t>本項基本分</w:t>
            </w:r>
            <w:r w:rsidRPr="009C3AAC">
              <w:rPr>
                <w:rFonts w:ascii="Arial" w:eastAsia="標楷體" w:hAnsi="Arial"/>
                <w:kern w:val="0"/>
              </w:rPr>
              <w:t>30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  <w:p w:rsidR="009C3AAC" w:rsidRPr="009C3AAC" w:rsidRDefault="009C3AAC" w:rsidP="006D7266">
            <w:pPr>
              <w:widowControl/>
              <w:spacing w:line="320" w:lineRule="exact"/>
              <w:ind w:leftChars="10" w:left="204" w:right="57" w:hangingChars="75" w:hanging="180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2.</w:t>
            </w:r>
            <w:r w:rsidRPr="009C3AAC">
              <w:rPr>
                <w:rFonts w:ascii="Arial" w:eastAsia="標楷體" w:hAnsi="Times New Roman"/>
                <w:kern w:val="0"/>
              </w:rPr>
              <w:t>在校服務每一學期加</w:t>
            </w:r>
            <w:r w:rsidRPr="009C3AAC">
              <w:rPr>
                <w:rFonts w:ascii="Arial" w:eastAsia="標楷體" w:hAnsi="Arial"/>
                <w:kern w:val="0"/>
              </w:rPr>
              <w:t>1</w:t>
            </w:r>
            <w:r w:rsidRPr="009C3AAC">
              <w:rPr>
                <w:rFonts w:ascii="Arial" w:eastAsia="標楷體" w:hAnsi="Times New Roman"/>
                <w:kern w:val="0"/>
              </w:rPr>
              <w:t>分，最高以</w:t>
            </w:r>
            <w:r w:rsidRPr="009C3AAC">
              <w:rPr>
                <w:rFonts w:ascii="Arial" w:eastAsia="標楷體" w:hAnsi="Arial"/>
                <w:kern w:val="0"/>
              </w:rPr>
              <w:t>50</w:t>
            </w:r>
            <w:r w:rsidRPr="009C3AAC">
              <w:rPr>
                <w:rFonts w:ascii="Arial" w:eastAsia="標楷體" w:hAnsi="Times New Roman"/>
                <w:kern w:val="0"/>
              </w:rPr>
              <w:t>分為限。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18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18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1421"/>
          <w:jc w:val="center"/>
        </w:trPr>
        <w:tc>
          <w:tcPr>
            <w:tcW w:w="462" w:type="dxa"/>
            <w:vMerge/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二、行政紀律</w:t>
            </w:r>
          </w:p>
        </w:tc>
        <w:tc>
          <w:tcPr>
            <w:tcW w:w="4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tabs>
                <w:tab w:val="left" w:pos="15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 w:hint="eastAsia"/>
                <w:kern w:val="0"/>
              </w:rPr>
              <w:t>1.</w:t>
            </w:r>
            <w:r w:rsidRPr="009C3AAC">
              <w:rPr>
                <w:rFonts w:ascii="Arial" w:eastAsia="標楷體" w:hAnsi="Times New Roman"/>
                <w:kern w:val="0"/>
              </w:rPr>
              <w:t>授課出勤、缺調補課以及</w:t>
            </w:r>
            <w:proofErr w:type="gramStart"/>
            <w:r w:rsidRPr="009C3AAC">
              <w:rPr>
                <w:rFonts w:ascii="Arial" w:eastAsia="標楷體" w:hAnsi="Times New Roman"/>
                <w:kern w:val="0"/>
              </w:rPr>
              <w:t>成績繳送情形</w:t>
            </w:r>
            <w:proofErr w:type="gramEnd"/>
            <w:r w:rsidRPr="009C3AAC">
              <w:rPr>
                <w:rFonts w:ascii="Arial" w:eastAsia="標楷體" w:hAnsi="Times New Roman"/>
                <w:kern w:val="0"/>
              </w:rPr>
              <w:t>等，三年內均正常者</w:t>
            </w:r>
            <w:r w:rsidRPr="009C3AAC">
              <w:rPr>
                <w:rFonts w:ascii="Arial" w:eastAsia="標楷體" w:hAnsi="Arial"/>
                <w:kern w:val="0"/>
              </w:rPr>
              <w:t>20</w:t>
            </w:r>
            <w:r w:rsidRPr="009C3AAC">
              <w:rPr>
                <w:rFonts w:ascii="Arial" w:eastAsia="標楷體" w:hAnsi="Times New Roman"/>
                <w:kern w:val="0"/>
              </w:rPr>
              <w:t>分，有異常紀錄者，依情節輕重予以扣分。</w:t>
            </w:r>
          </w:p>
          <w:p w:rsidR="009C3AAC" w:rsidRPr="009C3AAC" w:rsidRDefault="009C3AAC" w:rsidP="006D7266">
            <w:pPr>
              <w:widowControl/>
              <w:tabs>
                <w:tab w:val="left" w:pos="15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 w:hint="eastAsia"/>
                <w:kern w:val="0"/>
              </w:rPr>
              <w:t>2.</w:t>
            </w:r>
            <w:r w:rsidRPr="009C3AAC">
              <w:rPr>
                <w:rFonts w:ascii="Arial" w:eastAsia="標楷體" w:hAnsi="Times New Roman"/>
                <w:kern w:val="0"/>
              </w:rPr>
              <w:t>修改成績視情節輕重予以扣分。</w:t>
            </w:r>
          </w:p>
          <w:p w:rsidR="009C3AAC" w:rsidRPr="009C3AAC" w:rsidRDefault="009C3AAC" w:rsidP="006D7266">
            <w:pPr>
              <w:widowControl/>
              <w:ind w:leftChars="10" w:left="204" w:right="57" w:hangingChars="75" w:hanging="180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3.</w:t>
            </w:r>
            <w:r w:rsidRPr="009C3AAC">
              <w:rPr>
                <w:rFonts w:ascii="Arial" w:eastAsia="標楷體" w:hAnsi="Times New Roman"/>
                <w:kern w:val="0"/>
              </w:rPr>
              <w:t>本項最高</w:t>
            </w:r>
            <w:r w:rsidRPr="009C3AAC">
              <w:rPr>
                <w:rFonts w:ascii="Arial" w:eastAsia="標楷體" w:hAnsi="Arial"/>
                <w:kern w:val="0"/>
              </w:rPr>
              <w:t>20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1060"/>
          <w:jc w:val="center"/>
        </w:trPr>
        <w:tc>
          <w:tcPr>
            <w:tcW w:w="462" w:type="dxa"/>
            <w:vMerge/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三、教學評量</w:t>
            </w:r>
          </w:p>
        </w:tc>
        <w:tc>
          <w:tcPr>
            <w:tcW w:w="4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tabs>
                <w:tab w:val="left" w:pos="88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1.</w:t>
            </w:r>
            <w:r w:rsidRPr="009C3AAC">
              <w:rPr>
                <w:rFonts w:ascii="Arial" w:eastAsia="標楷體" w:hAnsi="Times New Roman"/>
                <w:kern w:val="0"/>
              </w:rPr>
              <w:t>近三年內所教授課程每學期每科平均分數</w:t>
            </w:r>
            <w:r w:rsidRPr="009C3AAC">
              <w:rPr>
                <w:rFonts w:ascii="Arial" w:eastAsia="標楷體" w:hAnsi="Times New Roman" w:hint="eastAsia"/>
                <w:kern w:val="0"/>
              </w:rPr>
              <w:t>達</w:t>
            </w:r>
            <w:r w:rsidRPr="009C3AAC">
              <w:rPr>
                <w:rFonts w:ascii="Arial" w:eastAsia="標楷體" w:hAnsi="Times New Roman"/>
                <w:kern w:val="0"/>
              </w:rPr>
              <w:t>標準者，基本分</w:t>
            </w:r>
            <w:r w:rsidRPr="009C3AAC">
              <w:rPr>
                <w:rFonts w:ascii="Arial" w:eastAsia="標楷體" w:hAnsi="Arial"/>
                <w:kern w:val="0"/>
              </w:rPr>
              <w:t>10</w:t>
            </w:r>
            <w:r w:rsidRPr="009C3AAC">
              <w:rPr>
                <w:rFonts w:ascii="Arial" w:eastAsia="標楷體" w:hAnsi="Times New Roman"/>
                <w:kern w:val="0"/>
              </w:rPr>
              <w:t>分，高或低於平均標準分數者，予以增減分。</w:t>
            </w:r>
          </w:p>
          <w:p w:rsidR="009C3AAC" w:rsidRPr="009C3AAC" w:rsidRDefault="009C3AAC" w:rsidP="006D7266">
            <w:pPr>
              <w:widowControl/>
              <w:ind w:leftChars="10" w:left="204" w:right="57" w:hangingChars="75" w:hanging="180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2.</w:t>
            </w:r>
            <w:r w:rsidRPr="009C3AAC">
              <w:rPr>
                <w:rFonts w:ascii="Arial" w:eastAsia="標楷體" w:hAnsi="Times New Roman"/>
                <w:kern w:val="0"/>
              </w:rPr>
              <w:t>本項最高</w:t>
            </w:r>
            <w:r w:rsidRPr="009C3AAC">
              <w:rPr>
                <w:rFonts w:ascii="Arial" w:eastAsia="標楷體" w:hAnsi="Arial"/>
                <w:kern w:val="0"/>
              </w:rPr>
              <w:t>20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1062"/>
          <w:jc w:val="center"/>
        </w:trPr>
        <w:tc>
          <w:tcPr>
            <w:tcW w:w="462" w:type="dxa"/>
            <w:vMerge/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四、優良教師</w:t>
            </w:r>
            <w:r w:rsidRPr="009C3AAC">
              <w:rPr>
                <w:rFonts w:ascii="Times New Roman" w:eastAsia="標楷體" w:hAnsi="Times New Roman"/>
                <w:kern w:val="0"/>
              </w:rPr>
              <w:t>(</w:t>
            </w:r>
            <w:r w:rsidRPr="009C3AAC">
              <w:rPr>
                <w:rFonts w:ascii="Times New Roman" w:eastAsia="標楷體" w:hAnsi="Times New Roman"/>
                <w:kern w:val="0"/>
              </w:rPr>
              <w:t>教學獎</w:t>
            </w:r>
            <w:r w:rsidRPr="009C3AAC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tabs>
                <w:tab w:val="left" w:pos="88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1.</w:t>
            </w:r>
            <w:r w:rsidRPr="009C3AAC">
              <w:rPr>
                <w:rFonts w:ascii="Arial" w:eastAsia="標楷體" w:hAnsi="Times New Roman"/>
                <w:kern w:val="0"/>
              </w:rPr>
              <w:t>獲教學類優良教師獎項包括</w:t>
            </w:r>
            <w:r w:rsidRPr="009C3AAC">
              <w:rPr>
                <w:rFonts w:ascii="Arial" w:eastAsia="標楷體" w:hAnsi="Arial" w:hint="eastAsia"/>
                <w:kern w:val="0"/>
              </w:rPr>
              <w:t>(</w:t>
            </w:r>
            <w:r w:rsidRPr="009C3AAC">
              <w:rPr>
                <w:rFonts w:ascii="Arial" w:eastAsia="標楷體" w:hAnsi="Times New Roman"/>
                <w:kern w:val="0"/>
              </w:rPr>
              <w:t>系、</w:t>
            </w:r>
            <w:r w:rsidRPr="009C3AAC">
              <w:rPr>
                <w:rFonts w:ascii="Arial" w:eastAsia="標楷體" w:hAnsi="Times New Roman" w:hint="eastAsia"/>
                <w:kern w:val="0"/>
              </w:rPr>
              <w:t>院</w:t>
            </w:r>
            <w:r w:rsidRPr="009C3AAC">
              <w:rPr>
                <w:rFonts w:ascii="Arial" w:eastAsia="標楷體" w:hAnsi="Times New Roman"/>
                <w:kern w:val="0"/>
              </w:rPr>
              <w:t>、校或教育主管機關</w:t>
            </w:r>
            <w:r w:rsidRPr="009C3AAC">
              <w:rPr>
                <w:rFonts w:ascii="Arial" w:eastAsia="標楷體" w:hAnsi="Arial" w:hint="eastAsia"/>
                <w:kern w:val="0"/>
              </w:rPr>
              <w:t>)</w:t>
            </w:r>
            <w:r w:rsidRPr="009C3AAC">
              <w:rPr>
                <w:rFonts w:ascii="Arial" w:eastAsia="標楷體" w:hAnsi="Times New Roman"/>
                <w:kern w:val="0"/>
              </w:rPr>
              <w:t>。</w:t>
            </w:r>
          </w:p>
          <w:p w:rsidR="009C3AAC" w:rsidRPr="009C3AAC" w:rsidRDefault="009C3AAC" w:rsidP="006D7266">
            <w:pPr>
              <w:widowControl/>
              <w:ind w:leftChars="10" w:left="204" w:right="57" w:hangingChars="75" w:hanging="180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2.</w:t>
            </w:r>
            <w:r w:rsidRPr="009C3AAC">
              <w:rPr>
                <w:rFonts w:ascii="Arial" w:eastAsia="標楷體" w:hAnsi="Times New Roman"/>
                <w:kern w:val="0"/>
              </w:rPr>
              <w:t>本項最高</w:t>
            </w:r>
            <w:r w:rsidRPr="009C3AAC">
              <w:rPr>
                <w:rFonts w:ascii="Arial" w:eastAsia="標楷體" w:hAnsi="Arial"/>
                <w:kern w:val="0"/>
              </w:rPr>
              <w:t>20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1409"/>
          <w:jc w:val="center"/>
        </w:trPr>
        <w:tc>
          <w:tcPr>
            <w:tcW w:w="462" w:type="dxa"/>
            <w:vMerge/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五、課程、教材、教學能力</w:t>
            </w:r>
          </w:p>
        </w:tc>
        <w:tc>
          <w:tcPr>
            <w:tcW w:w="4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tabs>
                <w:tab w:val="left" w:pos="88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1.</w:t>
            </w:r>
            <w:r w:rsidRPr="009C3AAC">
              <w:rPr>
                <w:rFonts w:ascii="Arial" w:eastAsia="標楷體" w:hAnsi="Times New Roman"/>
                <w:kern w:val="0"/>
              </w:rPr>
              <w:t>經登記有案出版商出版大學以上用書（含翻譯及合著）。</w:t>
            </w:r>
          </w:p>
          <w:p w:rsidR="009C3AAC" w:rsidRPr="009C3AAC" w:rsidRDefault="009C3AAC" w:rsidP="006D7266">
            <w:pPr>
              <w:widowControl/>
              <w:tabs>
                <w:tab w:val="left" w:pos="882"/>
              </w:tabs>
              <w:adjustRightInd w:val="0"/>
              <w:snapToGrid w:val="0"/>
              <w:ind w:leftChars="10" w:left="204" w:right="57" w:hangingChars="75" w:hanging="180"/>
              <w:jc w:val="both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2.</w:t>
            </w:r>
            <w:r w:rsidRPr="009C3AAC">
              <w:rPr>
                <w:rFonts w:ascii="Arial" w:eastAsia="標楷體" w:hAnsi="Times New Roman"/>
                <w:kern w:val="0"/>
              </w:rPr>
              <w:t>執行網路教學、製作教學媒體、教</w:t>
            </w:r>
            <w:r w:rsidRPr="009C3AAC">
              <w:rPr>
                <w:rFonts w:ascii="Arial" w:eastAsia="標楷體" w:hAnsi="Times New Roman" w:hint="eastAsia"/>
                <w:kern w:val="0"/>
              </w:rPr>
              <w:t>材</w:t>
            </w:r>
            <w:r w:rsidRPr="009C3AAC">
              <w:rPr>
                <w:rFonts w:ascii="Arial" w:eastAsia="標楷體" w:hAnsi="Times New Roman"/>
                <w:kern w:val="0"/>
              </w:rPr>
              <w:t>、講義，創新改進有具體績效。</w:t>
            </w:r>
          </w:p>
          <w:p w:rsidR="009C3AAC" w:rsidRPr="009C3AAC" w:rsidRDefault="009C3AAC" w:rsidP="006D7266">
            <w:pPr>
              <w:widowControl/>
              <w:ind w:leftChars="10" w:left="204" w:right="57" w:hangingChars="75" w:hanging="180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Arial"/>
                <w:kern w:val="0"/>
              </w:rPr>
              <w:t>3.</w:t>
            </w:r>
            <w:r w:rsidRPr="009C3AAC">
              <w:rPr>
                <w:rFonts w:ascii="Arial" w:eastAsia="標楷體" w:hAnsi="Times New Roman"/>
                <w:kern w:val="0"/>
              </w:rPr>
              <w:t>本項最高</w:t>
            </w:r>
            <w:r w:rsidRPr="009C3AAC">
              <w:rPr>
                <w:rFonts w:ascii="Arial" w:eastAsia="標楷體" w:hAnsi="Arial"/>
                <w:kern w:val="0"/>
              </w:rPr>
              <w:t>15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auto"/>
            </w:tcBorders>
          </w:tcPr>
          <w:p w:rsidR="009C3AAC" w:rsidRPr="009C3AAC" w:rsidRDefault="009C3AAC" w:rsidP="006D7266">
            <w:pPr>
              <w:widowControl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1241"/>
          <w:jc w:val="center"/>
        </w:trPr>
        <w:tc>
          <w:tcPr>
            <w:tcW w:w="462" w:type="dxa"/>
            <w:vMerge/>
            <w:tcBorders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</w:rPr>
            </w:pPr>
          </w:p>
        </w:tc>
        <w:tc>
          <w:tcPr>
            <w:tcW w:w="1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</w:rPr>
            </w:pPr>
            <w:r w:rsidRPr="009C3AAC">
              <w:rPr>
                <w:rFonts w:ascii="Times New Roman" w:eastAsia="標楷體" w:hAnsi="Times New Roman"/>
                <w:kern w:val="0"/>
              </w:rPr>
              <w:t>六、其他教學事蹟</w:t>
            </w:r>
          </w:p>
        </w:tc>
        <w:tc>
          <w:tcPr>
            <w:tcW w:w="4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320" w:lineRule="exact"/>
              <w:ind w:leftChars="10" w:left="24" w:right="57"/>
              <w:jc w:val="both"/>
              <w:rPr>
                <w:rFonts w:ascii="Arial" w:eastAsia="標楷體" w:hAnsi="Arial"/>
                <w:spacing w:val="6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教學活動對學校整體學術與教學具有明顯貢獻者</w:t>
            </w:r>
            <w:r w:rsidRPr="009C3AAC">
              <w:rPr>
                <w:rFonts w:ascii="Arial" w:eastAsia="標楷體" w:hAnsi="Arial"/>
                <w:kern w:val="0"/>
              </w:rPr>
              <w:t>(</w:t>
            </w:r>
            <w:r w:rsidRPr="009C3AAC">
              <w:rPr>
                <w:rFonts w:ascii="Arial" w:eastAsia="標楷體" w:hAnsi="Times New Roman"/>
                <w:kern w:val="0"/>
              </w:rPr>
              <w:t>如指導學生參加校外競賽獲獎</w:t>
            </w:r>
            <w:r w:rsidRPr="009C3AAC">
              <w:rPr>
                <w:rFonts w:ascii="Arial" w:eastAsia="標楷體" w:hAnsi="Arial"/>
                <w:kern w:val="0"/>
              </w:rPr>
              <w:t>)</w:t>
            </w:r>
            <w:r w:rsidRPr="009C3AAC">
              <w:rPr>
                <w:rFonts w:ascii="Arial" w:eastAsia="標楷體" w:hAnsi="Times New Roman"/>
                <w:kern w:val="0"/>
              </w:rPr>
              <w:t>，以及教學風評良好或不佳者，</w:t>
            </w:r>
            <w:proofErr w:type="gramStart"/>
            <w:r w:rsidRPr="009C3AAC">
              <w:rPr>
                <w:rFonts w:ascii="Arial" w:eastAsia="標楷體" w:hAnsi="Times New Roman"/>
                <w:kern w:val="0"/>
              </w:rPr>
              <w:t>經教評</w:t>
            </w:r>
            <w:proofErr w:type="gramEnd"/>
            <w:r w:rsidRPr="009C3AAC">
              <w:rPr>
                <w:rFonts w:ascii="Arial" w:eastAsia="標楷體" w:hAnsi="Times New Roman"/>
                <w:kern w:val="0"/>
              </w:rPr>
              <w:t>會認定者，酌以加減分數，最多加減</w:t>
            </w:r>
            <w:r w:rsidRPr="009C3AAC">
              <w:rPr>
                <w:rFonts w:ascii="Arial" w:eastAsia="標楷體" w:hAnsi="Arial"/>
                <w:kern w:val="0"/>
              </w:rPr>
              <w:t>15</w:t>
            </w:r>
            <w:r w:rsidRPr="009C3AAC">
              <w:rPr>
                <w:rFonts w:ascii="Arial" w:eastAsia="標楷體" w:hAnsi="Times New Roman"/>
                <w:kern w:val="0"/>
              </w:rPr>
              <w:t>分。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jc w:val="center"/>
              <w:rPr>
                <w:rFonts w:ascii="Arial" w:eastAsia="標楷體" w:hAnsi="Arial"/>
                <w:kern w:val="0"/>
              </w:rPr>
            </w:pPr>
            <w:r w:rsidRPr="009C3AAC">
              <w:rPr>
                <w:rFonts w:ascii="Arial" w:eastAsia="標楷體" w:hAnsi="Times New Roman"/>
                <w:kern w:val="0"/>
              </w:rPr>
              <w:t>如附件</w:t>
            </w:r>
            <w:r w:rsidRPr="009C3AAC">
              <w:rPr>
                <w:rFonts w:ascii="Arial" w:eastAsia="標楷體" w:hAnsi="Arial"/>
                <w:kern w:val="0"/>
              </w:rPr>
              <w:t>(  )</w:t>
            </w:r>
          </w:p>
        </w:tc>
        <w:tc>
          <w:tcPr>
            <w:tcW w:w="891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9C3AAC" w:rsidRPr="009C3AAC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Arial" w:eastAsia="標楷體" w:hAnsi="Arial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C3AAC" w:rsidRPr="009C3AAC" w:rsidTr="006D7266">
        <w:trPr>
          <w:cantSplit/>
          <w:trHeight w:val="738"/>
          <w:jc w:val="center"/>
        </w:trPr>
        <w:tc>
          <w:tcPr>
            <w:tcW w:w="7874" w:type="dxa"/>
            <w:gridSpan w:val="4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pacing w:val="6"/>
                <w:kern w:val="0"/>
                <w:sz w:val="22"/>
              </w:rPr>
            </w:pPr>
            <w:r w:rsidRPr="009C3AAC">
              <w:rPr>
                <w:rFonts w:ascii="Times New Roman" w:eastAsia="標楷體" w:hAnsi="Times New Roman"/>
                <w:b/>
                <w:bCs/>
                <w:spacing w:val="20"/>
                <w:kern w:val="0"/>
                <w:sz w:val="36"/>
              </w:rPr>
              <w:t>總</w:t>
            </w:r>
            <w:r w:rsidRPr="009C3AAC">
              <w:rPr>
                <w:rFonts w:ascii="Times New Roman" w:eastAsia="標楷體" w:hAnsi="Times New Roman" w:hint="eastAsia"/>
                <w:b/>
                <w:bCs/>
                <w:spacing w:val="20"/>
                <w:kern w:val="0"/>
                <w:sz w:val="36"/>
              </w:rPr>
              <w:t xml:space="preserve">　</w:t>
            </w:r>
            <w:r w:rsidRPr="009C3AAC">
              <w:rPr>
                <w:rFonts w:ascii="Times New Roman" w:eastAsia="標楷體" w:hAnsi="Times New Roman" w:hint="eastAsia"/>
                <w:b/>
                <w:bCs/>
                <w:spacing w:val="20"/>
                <w:kern w:val="0"/>
                <w:sz w:val="36"/>
              </w:rPr>
              <w:t xml:space="preserve">     </w:t>
            </w:r>
            <w:r w:rsidRPr="009C3AAC">
              <w:rPr>
                <w:rFonts w:ascii="Times New Roman" w:eastAsia="標楷體" w:hAnsi="Times New Roman"/>
                <w:b/>
                <w:bCs/>
                <w:spacing w:val="20"/>
                <w:kern w:val="0"/>
                <w:sz w:val="36"/>
              </w:rPr>
              <w:t>分</w:t>
            </w:r>
          </w:p>
        </w:tc>
        <w:tc>
          <w:tcPr>
            <w:tcW w:w="891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ind w:left="57" w:right="57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C3AAC" w:rsidRPr="009C3AAC" w:rsidRDefault="009C3AAC" w:rsidP="006D7266">
            <w:pPr>
              <w:widowControl/>
              <w:spacing w:line="260" w:lineRule="exact"/>
              <w:ind w:left="57" w:right="57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</w:tbl>
    <w:p w:rsidR="009C3AAC" w:rsidRPr="009C3AAC" w:rsidRDefault="009C3AAC" w:rsidP="009C3AAC">
      <w:pPr>
        <w:widowControl/>
        <w:spacing w:line="240" w:lineRule="exact"/>
        <w:jc w:val="both"/>
        <w:rPr>
          <w:rFonts w:ascii="Times New Roman" w:eastAsia="標楷體" w:hAnsi="Times New Roman"/>
          <w:spacing w:val="6"/>
          <w:kern w:val="0"/>
          <w:sz w:val="20"/>
          <w:szCs w:val="20"/>
        </w:rPr>
      </w:pP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備註：</w:t>
      </w:r>
    </w:p>
    <w:p w:rsidR="009C3AAC" w:rsidRPr="009C3AAC" w:rsidRDefault="009C3AAC" w:rsidP="009C3AAC">
      <w:pPr>
        <w:widowControl/>
        <w:spacing w:line="240" w:lineRule="exact"/>
        <w:jc w:val="both"/>
        <w:rPr>
          <w:rFonts w:ascii="Times New Roman" w:eastAsia="標楷體" w:hAnsi="Times New Roman"/>
          <w:spacing w:val="6"/>
          <w:kern w:val="0"/>
          <w:sz w:val="20"/>
          <w:szCs w:val="20"/>
        </w:rPr>
      </w:pPr>
      <w:r w:rsidRPr="009C3AAC">
        <w:rPr>
          <w:rFonts w:ascii="Times New Roman" w:eastAsia="標楷體" w:hAnsi="Times New Roman" w:hint="eastAsia"/>
          <w:spacing w:val="6"/>
          <w:kern w:val="0"/>
          <w:sz w:val="20"/>
          <w:szCs w:val="20"/>
        </w:rPr>
        <w:t>1.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第二項「行政紀律」第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1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點部分包含相關之行政作業程序。</w:t>
      </w:r>
    </w:p>
    <w:p w:rsidR="009C3AAC" w:rsidRPr="009C3AAC" w:rsidRDefault="009C3AAC" w:rsidP="009C3AAC">
      <w:pPr>
        <w:widowControl/>
        <w:spacing w:line="240" w:lineRule="exact"/>
        <w:ind w:left="184" w:hangingChars="87" w:hanging="184"/>
        <w:jc w:val="both"/>
        <w:rPr>
          <w:rFonts w:ascii="Times New Roman" w:eastAsia="標楷體" w:hAnsi="Times New Roman"/>
          <w:spacing w:val="6"/>
          <w:kern w:val="0"/>
          <w:sz w:val="20"/>
          <w:szCs w:val="20"/>
        </w:rPr>
      </w:pPr>
      <w:r w:rsidRPr="009C3AAC">
        <w:rPr>
          <w:rFonts w:ascii="Times New Roman" w:eastAsia="標楷體" w:hAnsi="Times New Roman" w:hint="eastAsia"/>
          <w:spacing w:val="6"/>
          <w:kern w:val="0"/>
          <w:sz w:val="20"/>
          <w:szCs w:val="20"/>
        </w:rPr>
        <w:t>2.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當事人得針對各項要求提供相關資料，例如：得提供學生教學評語、同儕推薦函或系、所及直屬長官相關評鑑等資料，以供評審委員參考。</w:t>
      </w:r>
    </w:p>
    <w:p w:rsidR="009C3AAC" w:rsidRPr="008214E4" w:rsidRDefault="009C3AAC" w:rsidP="009C3AAC">
      <w:pPr>
        <w:widowControl/>
        <w:spacing w:line="240" w:lineRule="exact"/>
        <w:jc w:val="both"/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</w:pPr>
      <w:r w:rsidRPr="009C3AAC">
        <w:rPr>
          <w:rFonts w:ascii="Times New Roman" w:eastAsia="標楷體" w:hAnsi="Times New Roman" w:hint="eastAsia"/>
          <w:spacing w:val="6"/>
          <w:kern w:val="0"/>
          <w:sz w:val="20"/>
          <w:szCs w:val="20"/>
        </w:rPr>
        <w:t>3.</w:t>
      </w:r>
      <w:r w:rsidR="00DD4DF3"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資格審定</w:t>
      </w:r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老師應於規定時間內提供相關資料，資料不足或未於時限內</w:t>
      </w:r>
      <w:proofErr w:type="gramStart"/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提出經教評</w:t>
      </w:r>
      <w:proofErr w:type="gramEnd"/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會認定者應自行負</w:t>
      </w:r>
      <w:r w:rsidRPr="008214E4">
        <w:rPr>
          <w:rFonts w:ascii="Times New Roman" w:eastAsia="標楷體" w:hAnsi="Times New Roman" w:hint="eastAsia"/>
          <w:color w:val="000000" w:themeColor="text1"/>
          <w:spacing w:val="6"/>
          <w:kern w:val="0"/>
          <w:sz w:val="20"/>
          <w:szCs w:val="20"/>
        </w:rPr>
        <w:t>責。</w:t>
      </w:r>
    </w:p>
    <w:p w:rsidR="009C3AAC" w:rsidRPr="009C3AAC" w:rsidRDefault="009C3AAC" w:rsidP="009C3AAC">
      <w:pPr>
        <w:widowControl/>
        <w:spacing w:line="240" w:lineRule="exact"/>
        <w:jc w:val="both"/>
        <w:rPr>
          <w:rFonts w:ascii="Times New Roman" w:eastAsia="標楷體" w:hAnsi="Times New Roman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hint="eastAsia"/>
          <w:color w:val="000000" w:themeColor="text1"/>
          <w:spacing w:val="6"/>
          <w:kern w:val="0"/>
          <w:sz w:val="20"/>
          <w:szCs w:val="20"/>
        </w:rPr>
        <w:t>4.</w:t>
      </w:r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超過</w:t>
      </w:r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100</w:t>
      </w:r>
      <w:r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分則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以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100</w:t>
      </w:r>
      <w:r w:rsidRPr="009C3AAC">
        <w:rPr>
          <w:rFonts w:ascii="Times New Roman" w:eastAsia="標楷體" w:hAnsi="Times New Roman"/>
          <w:spacing w:val="6"/>
          <w:kern w:val="0"/>
          <w:sz w:val="20"/>
          <w:szCs w:val="20"/>
        </w:rPr>
        <w:t>分作為計算。</w:t>
      </w:r>
    </w:p>
    <w:p w:rsidR="009C3AAC" w:rsidRPr="008214E4" w:rsidRDefault="009C3AAC" w:rsidP="009C3AAC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</w:pPr>
      <w:r w:rsidRPr="009C3AAC">
        <w:rPr>
          <w:rFonts w:ascii="Times New Roman" w:eastAsia="標楷體" w:hAnsi="Times New Roman"/>
          <w:kern w:val="0"/>
          <w:sz w:val="30"/>
          <w:szCs w:val="30"/>
          <w:lang w:eastAsia="zh-HK"/>
        </w:rPr>
        <w:br w:type="page"/>
      </w:r>
      <w:r w:rsidRPr="009C3AAC">
        <w:rPr>
          <w:rFonts w:ascii="Times New Roman" w:eastAsia="標楷體" w:hAnsi="Times New Roman" w:hint="eastAsia"/>
          <w:kern w:val="0"/>
          <w:sz w:val="30"/>
          <w:szCs w:val="30"/>
          <w:lang w:eastAsia="zh-HK"/>
        </w:rPr>
        <w:lastRenderedPageBreak/>
        <w:t>明新學校財團法人</w:t>
      </w:r>
      <w:r w:rsidRPr="009C3AAC">
        <w:rPr>
          <w:rFonts w:ascii="Times New Roman" w:eastAsia="標楷體" w:hAnsi="Times New Roman" w:cs="Times New Roman"/>
          <w:kern w:val="0"/>
          <w:sz w:val="30"/>
          <w:szCs w:val="30"/>
        </w:rPr>
        <w:t>明新科技大學教師</w:t>
      </w:r>
      <w:r w:rsidR="00DD4DF3" w:rsidRPr="008214E4">
        <w:rPr>
          <w:rFonts w:ascii="Times New Roman" w:eastAsia="標楷體" w:hAnsi="Times New Roman"/>
          <w:color w:val="000000" w:themeColor="text1"/>
          <w:spacing w:val="6"/>
          <w:kern w:val="0"/>
          <w:sz w:val="30"/>
          <w:szCs w:val="30"/>
        </w:rPr>
        <w:t>資格審定</w:t>
      </w:r>
      <w:r w:rsidRPr="008214E4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教學</w:t>
      </w:r>
      <w:r w:rsidRPr="008214E4">
        <w:rPr>
          <w:rFonts w:ascii="Times New Roman" w:eastAsia="標楷體" w:hAnsi="Times New Roman" w:cs="Times New Roman" w:hint="eastAsia"/>
          <w:color w:val="000000" w:themeColor="text1"/>
          <w:kern w:val="0"/>
          <w:sz w:val="30"/>
          <w:szCs w:val="30"/>
        </w:rPr>
        <w:t>輔導</w:t>
      </w:r>
      <w:r w:rsidRPr="008214E4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</w:rPr>
        <w:t>服務成績考核評量表</w:t>
      </w:r>
    </w:p>
    <w:p w:rsidR="009C3AAC" w:rsidRPr="008214E4" w:rsidRDefault="009C3AAC" w:rsidP="009C3AAC">
      <w:pPr>
        <w:widowControl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姓　名：　　　　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              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　　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  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　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</w:rPr>
        <w:t>現職等級：</w:t>
      </w:r>
    </w:p>
    <w:p w:rsidR="009C3AAC" w:rsidRPr="008214E4" w:rsidRDefault="009C3AAC" w:rsidP="009C3AAC">
      <w:pPr>
        <w:widowControl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單　位：　　　　　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            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　　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  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2"/>
        </w:rPr>
        <w:t xml:space="preserve">　</w:t>
      </w:r>
      <w:r w:rsidRPr="008214E4">
        <w:rPr>
          <w:rFonts w:ascii="Times New Roman" w:eastAsia="標楷體" w:hAnsi="Times New Roman" w:cs="Times New Roman" w:hint="eastAsia"/>
          <w:color w:val="000000" w:themeColor="text1"/>
          <w:spacing w:val="6"/>
          <w:kern w:val="0"/>
          <w:sz w:val="22"/>
        </w:rPr>
        <w:t xml:space="preserve"> </w:t>
      </w:r>
    </w:p>
    <w:p w:rsidR="009C3AAC" w:rsidRPr="008214E4" w:rsidRDefault="009C3AAC" w:rsidP="009C3AAC">
      <w:pPr>
        <w:widowControl/>
        <w:snapToGrid w:val="0"/>
        <w:spacing w:after="120" w:line="340" w:lineRule="exact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</w:rPr>
        <w:t xml:space="preserve"> (B)</w:t>
      </w:r>
      <w:r w:rsidRPr="008214E4">
        <w:rPr>
          <w:rFonts w:ascii="Times New Roman" w:eastAsia="標楷體" w:hAnsi="Times New Roman" w:cs="Times New Roman" w:hint="eastAsia"/>
          <w:color w:val="000000" w:themeColor="text1"/>
          <w:spacing w:val="14"/>
          <w:kern w:val="0"/>
          <w:sz w:val="36"/>
          <w:szCs w:val="36"/>
        </w:rPr>
        <w:t xml:space="preserve"> </w:t>
      </w:r>
      <w:r w:rsidRPr="008214E4">
        <w:rPr>
          <w:rFonts w:ascii="Times New Roman" w:eastAsia="標楷體" w:hAnsi="Times New Roman" w:cs="Times New Roman" w:hint="eastAsia"/>
          <w:color w:val="000000" w:themeColor="text1"/>
          <w:spacing w:val="6"/>
          <w:kern w:val="0"/>
        </w:rPr>
        <w:t>輔導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</w:rPr>
        <w:t>服務部分　【表二】</w:t>
      </w:r>
    </w:p>
    <w:tbl>
      <w:tblPr>
        <w:tblW w:w="10218" w:type="dxa"/>
        <w:tblInd w:w="-3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1674"/>
        <w:gridCol w:w="3541"/>
        <w:gridCol w:w="231"/>
        <w:gridCol w:w="1357"/>
        <w:gridCol w:w="14"/>
        <w:gridCol w:w="1069"/>
        <w:gridCol w:w="1800"/>
      </w:tblGrid>
      <w:tr w:rsidR="009C3AAC" w:rsidRPr="008214E4" w:rsidTr="006D7266">
        <w:trPr>
          <w:cantSplit/>
          <w:trHeight w:val="734"/>
        </w:trPr>
        <w:tc>
          <w:tcPr>
            <w:tcW w:w="532" w:type="dxa"/>
            <w:tcBorders>
              <w:top w:val="single" w:sz="24" w:space="0" w:color="auto"/>
              <w:bottom w:val="single" w:sz="12" w:space="0" w:color="auto"/>
            </w:tcBorders>
            <w:textDirection w:val="tbRlV"/>
            <w:vAlign w:val="center"/>
          </w:tcPr>
          <w:p w:rsidR="009C3AAC" w:rsidRPr="008214E4" w:rsidRDefault="009C3AAC" w:rsidP="006D7266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</w:rPr>
              <w:t>項目</w:t>
            </w:r>
          </w:p>
        </w:tc>
        <w:tc>
          <w:tcPr>
            <w:tcW w:w="167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2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考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核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內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容</w:t>
            </w:r>
          </w:p>
        </w:tc>
        <w:tc>
          <w:tcPr>
            <w:tcW w:w="354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評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 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分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 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標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  </w:t>
            </w:r>
            <w:proofErr w:type="gramStart"/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準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佐證資料</w:t>
            </w:r>
          </w:p>
        </w:tc>
        <w:tc>
          <w:tcPr>
            <w:tcW w:w="1083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評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分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40" w:lineRule="exact"/>
              <w:ind w:left="113" w:right="113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系、院教評會</w:t>
            </w:r>
          </w:p>
          <w:p w:rsidR="009C3AAC" w:rsidRPr="008214E4" w:rsidRDefault="009C3AAC" w:rsidP="006D7266">
            <w:pPr>
              <w:widowControl/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簽章</w:t>
            </w:r>
          </w:p>
        </w:tc>
      </w:tr>
      <w:tr w:rsidR="009C3AAC" w:rsidRPr="008214E4" w:rsidTr="006D7266">
        <w:trPr>
          <w:cantSplit/>
          <w:trHeight w:val="401"/>
        </w:trPr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pacing w:val="-12"/>
                <w:kern w:val="0"/>
              </w:rPr>
            </w:pP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  <w:t>系教評會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佐證資料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</w:tr>
      <w:tr w:rsidR="009C3AAC" w:rsidRPr="008214E4" w:rsidTr="006D7266">
        <w:trPr>
          <w:cantSplit/>
          <w:trHeight w:val="337"/>
        </w:trPr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pacing w:val="-12"/>
                <w:kern w:val="0"/>
              </w:rPr>
            </w:pPr>
          </w:p>
        </w:tc>
        <w:tc>
          <w:tcPr>
            <w:tcW w:w="1674" w:type="dxa"/>
            <w:tcBorders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spacing w:val="28"/>
                <w:kern w:val="0"/>
              </w:rPr>
              <w:t>院教評會</w:t>
            </w:r>
          </w:p>
        </w:tc>
        <w:tc>
          <w:tcPr>
            <w:tcW w:w="35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  <w:t>佐證資料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</w:tr>
      <w:tr w:rsidR="009C3AAC" w:rsidRPr="008214E4" w:rsidTr="006D7266">
        <w:trPr>
          <w:cantSplit/>
          <w:trHeight w:val="627"/>
        </w:trPr>
        <w:tc>
          <w:tcPr>
            <w:tcW w:w="53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0"/>
                <w:kern w:val="0"/>
              </w:rPr>
            </w:pP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評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 xml:space="preserve"> 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分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 xml:space="preserve"> 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內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 xml:space="preserve"> 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spacing w:val="6"/>
                <w:kern w:val="0"/>
              </w:rPr>
              <w:t>容</w:t>
            </w:r>
          </w:p>
        </w:tc>
        <w:tc>
          <w:tcPr>
            <w:tcW w:w="544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tabs>
                <w:tab w:val="left" w:pos="882"/>
              </w:tabs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一、擔任各級（系、院、校）委員會委員，表現良好，最高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lef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  <w:tc>
          <w:tcPr>
            <w:tcW w:w="1069" w:type="dxa"/>
            <w:tcBorders>
              <w:left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519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二</w:t>
            </w:r>
            <w:r w:rsidRPr="008214E4">
              <w:rPr>
                <w:rFonts w:ascii="Arial" w:eastAsia="標楷體" w:hAnsi="Times New Roman" w:hint="eastAsia"/>
                <w:color w:val="000000" w:themeColor="text1"/>
                <w:kern w:val="0"/>
              </w:rPr>
              <w:t>、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代表學校參加活動表現優良，對提昇校譽有</w:t>
            </w:r>
            <w:r w:rsidRPr="008214E4">
              <w:rPr>
                <w:rFonts w:ascii="Arial" w:eastAsia="標楷體" w:hAnsi="Arial" w:hint="eastAsia"/>
                <w:color w:val="000000" w:themeColor="text1"/>
                <w:kern w:val="0"/>
              </w:rPr>
              <w:t xml:space="preserve">  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助益者，最高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594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三、主辦、協辦或參加校內外各項研討會，表現良好者，最高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10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867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四、辦理或協助</w:t>
            </w:r>
            <w:r w:rsidRPr="008214E4">
              <w:rPr>
                <w:rFonts w:ascii="Arial" w:eastAsia="標楷體" w:hAnsi="Times New Roman" w:hint="eastAsia"/>
                <w:color w:val="000000" w:themeColor="text1"/>
                <w:kern w:val="0"/>
              </w:rPr>
              <w:t>爭取建教合作、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推廣教育（如參與授課、主持訓練計畫等），或其他與</w:t>
            </w:r>
            <w:r w:rsidRPr="008214E4">
              <w:rPr>
                <w:rFonts w:ascii="Arial" w:eastAsia="標楷體" w:hAnsi="Times New Roman" w:hint="eastAsia"/>
                <w:color w:val="000000" w:themeColor="text1"/>
                <w:kern w:val="0"/>
              </w:rPr>
              <w:t>重點特色計劃及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推廣教育有關業務，表現良好，最多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490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120" w:right="57" w:hangingChars="50" w:hanging="120"/>
              <w:rPr>
                <w:rFonts w:ascii="Arial" w:eastAsia="標楷體" w:hAnsi="Arial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五、擔任行政職務，表現良好者，最多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30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676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六、獲本校服務資深及輔導優良獎勵者，最高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( 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1115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480" w:right="57" w:hangingChars="200" w:hanging="480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七、其他輔導事蹟，</w:t>
            </w:r>
            <w:r w:rsidRPr="008214E4">
              <w:rPr>
                <w:rFonts w:ascii="Arial" w:eastAsia="標楷體" w:hAnsi="Times New Roman" w:hint="eastAsia"/>
                <w:color w:val="000000" w:themeColor="text1"/>
                <w:kern w:val="0"/>
              </w:rPr>
              <w:t>例如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擔任導師、社團指導老師、義務輔導老師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(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諮商輔導中心、圖書館或經學校核定者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)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等事項，表現良好，由校教評會就提供資料評定成績，最高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AAC" w:rsidRPr="008214E4" w:rsidRDefault="009C3AAC" w:rsidP="006D7266">
            <w:pPr>
              <w:widowControl/>
              <w:spacing w:line="32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1584"/>
        </w:trPr>
        <w:tc>
          <w:tcPr>
            <w:tcW w:w="532" w:type="dxa"/>
            <w:vMerge/>
            <w:tcBorders>
              <w:righ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5446" w:type="dxa"/>
            <w:gridSpan w:val="3"/>
            <w:tcBorders>
              <w:left w:val="single" w:sz="6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adjustRightInd w:val="0"/>
              <w:snapToGrid w:val="0"/>
              <w:ind w:left="511" w:right="57" w:hangingChars="213" w:hanging="511"/>
              <w:rPr>
                <w:rFonts w:ascii="Arial" w:eastAsia="標楷體" w:hAnsi="Arial"/>
                <w:color w:val="000000" w:themeColor="text1"/>
                <w:spacing w:val="6"/>
                <w:kern w:val="0"/>
              </w:rPr>
            </w:pP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八、其他服務事蹟，</w:t>
            </w:r>
            <w:r w:rsidRPr="008214E4">
              <w:rPr>
                <w:rFonts w:ascii="Arial" w:eastAsia="標楷體" w:hAnsi="Times New Roman" w:hint="eastAsia"/>
                <w:color w:val="000000" w:themeColor="text1"/>
                <w:kern w:val="0"/>
              </w:rPr>
              <w:t>例如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曾獲學校記功嘉獎、推動校園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e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化、參與本校招生業務、擔任政府機構顧問或委員、參與國際認證及一般專業認證業務、管理專業教室或實驗室、擔任校外專業學會之幹部及其他服務優良等事項，由校教評會就提供資料評定成績，最高</w:t>
            </w:r>
            <w:r w:rsidRPr="008214E4">
              <w:rPr>
                <w:rFonts w:ascii="Arial" w:eastAsia="標楷體" w:hAnsi="Arial"/>
                <w:color w:val="000000" w:themeColor="text1"/>
                <w:kern w:val="0"/>
              </w:rPr>
              <w:t>20</w:t>
            </w:r>
            <w:r w:rsidRPr="008214E4">
              <w:rPr>
                <w:rFonts w:ascii="Arial" w:eastAsia="標楷體" w:hAnsi="Times New Roman"/>
                <w:color w:val="000000" w:themeColor="text1"/>
                <w:kern w:val="0"/>
              </w:rPr>
              <w:t>分。</w:t>
            </w:r>
          </w:p>
        </w:tc>
        <w:tc>
          <w:tcPr>
            <w:tcW w:w="1371" w:type="dxa"/>
            <w:gridSpan w:val="2"/>
            <w:vAlign w:val="center"/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如附件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8214E4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8214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069" w:type="dxa"/>
            <w:tcBorders>
              <w:tr2bl w:val="single" w:sz="8" w:space="0" w:color="auto"/>
            </w:tcBorders>
            <w:vAlign w:val="center"/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1800" w:type="dxa"/>
          </w:tcPr>
          <w:p w:rsidR="009C3AAC" w:rsidRPr="008214E4" w:rsidRDefault="009C3AAC" w:rsidP="006D7266">
            <w:pPr>
              <w:widowControl/>
              <w:spacing w:line="260" w:lineRule="exact"/>
              <w:ind w:left="57" w:right="57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C3AAC" w:rsidRPr="008214E4" w:rsidTr="006D7266">
        <w:trPr>
          <w:cantSplit/>
          <w:trHeight w:val="677"/>
        </w:trPr>
        <w:tc>
          <w:tcPr>
            <w:tcW w:w="532" w:type="dxa"/>
            <w:vAlign w:val="center"/>
          </w:tcPr>
          <w:p w:rsidR="009C3AAC" w:rsidRPr="008214E4" w:rsidRDefault="009C3AAC" w:rsidP="006D726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pacing w:val="20"/>
                <w:kern w:val="0"/>
              </w:rPr>
            </w:pPr>
          </w:p>
        </w:tc>
        <w:tc>
          <w:tcPr>
            <w:tcW w:w="6817" w:type="dxa"/>
            <w:gridSpan w:val="5"/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  <w:sz w:val="22"/>
              </w:rPr>
            </w:pPr>
            <w:r w:rsidRPr="008214E4">
              <w:rPr>
                <w:rFonts w:ascii="Times New Roman" w:eastAsia="標楷體" w:hAnsi="Times New Roman"/>
                <w:bCs/>
                <w:color w:val="000000" w:themeColor="text1"/>
                <w:spacing w:val="20"/>
                <w:kern w:val="0"/>
                <w:sz w:val="36"/>
              </w:rPr>
              <w:t>總</w:t>
            </w:r>
            <w:r w:rsidRPr="008214E4">
              <w:rPr>
                <w:rFonts w:ascii="Times New Roman" w:eastAsia="標楷體" w:hAnsi="Times New Roman" w:hint="eastAsia"/>
                <w:bCs/>
                <w:color w:val="000000" w:themeColor="text1"/>
                <w:spacing w:val="20"/>
                <w:kern w:val="0"/>
                <w:sz w:val="36"/>
              </w:rPr>
              <w:t xml:space="preserve">　</w:t>
            </w:r>
            <w:r w:rsidRPr="008214E4">
              <w:rPr>
                <w:rFonts w:ascii="Times New Roman" w:eastAsia="標楷體" w:hAnsi="Times New Roman" w:hint="eastAsia"/>
                <w:bCs/>
                <w:color w:val="000000" w:themeColor="text1"/>
                <w:spacing w:val="20"/>
                <w:kern w:val="0"/>
                <w:sz w:val="36"/>
              </w:rPr>
              <w:t xml:space="preserve">     </w:t>
            </w:r>
            <w:r w:rsidRPr="008214E4">
              <w:rPr>
                <w:rFonts w:ascii="Times New Roman" w:eastAsia="標楷體" w:hAnsi="Times New Roman"/>
                <w:bCs/>
                <w:color w:val="000000" w:themeColor="text1"/>
                <w:spacing w:val="20"/>
                <w:kern w:val="0"/>
                <w:sz w:val="36"/>
              </w:rPr>
              <w:t>分</w:t>
            </w:r>
          </w:p>
        </w:tc>
        <w:tc>
          <w:tcPr>
            <w:tcW w:w="1069" w:type="dxa"/>
            <w:vAlign w:val="center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  <w:tc>
          <w:tcPr>
            <w:tcW w:w="1800" w:type="dxa"/>
          </w:tcPr>
          <w:p w:rsidR="009C3AAC" w:rsidRPr="008214E4" w:rsidRDefault="009C3AAC" w:rsidP="006D726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6"/>
                <w:kern w:val="0"/>
              </w:rPr>
            </w:pPr>
          </w:p>
        </w:tc>
      </w:tr>
    </w:tbl>
    <w:p w:rsidR="009C3AAC" w:rsidRPr="008214E4" w:rsidRDefault="009C3AAC" w:rsidP="009C3AAC">
      <w:pPr>
        <w:widowControl/>
        <w:spacing w:line="260" w:lineRule="exact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備註：</w:t>
      </w:r>
    </w:p>
    <w:p w:rsidR="009C3AAC" w:rsidRPr="008214E4" w:rsidRDefault="009C3AAC" w:rsidP="009C3AAC">
      <w:pPr>
        <w:widowControl/>
        <w:spacing w:line="260" w:lineRule="exact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1.</w:t>
      </w:r>
      <w:r w:rsidRPr="008214E4">
        <w:rPr>
          <w:rFonts w:ascii="Times New Roman" w:eastAsia="標楷體" w:hAnsi="Times New Roman" w:cs="Times New Roman"/>
          <w:color w:val="000000" w:themeColor="text1"/>
          <w:spacing w:val="-6"/>
          <w:kern w:val="0"/>
          <w:sz w:val="20"/>
          <w:szCs w:val="20"/>
        </w:rPr>
        <w:t>第二項部份包含：參加講座、講學，擔任口試委員、訪視委員、論文審稿、評鑑委員或參加各項展覽、競賽等。</w:t>
      </w:r>
    </w:p>
    <w:p w:rsidR="009C3AAC" w:rsidRPr="008214E4" w:rsidRDefault="009C3AAC" w:rsidP="009C3AAC">
      <w:pPr>
        <w:widowControl/>
        <w:adjustRightInd w:val="0"/>
        <w:snapToGrid w:val="0"/>
        <w:spacing w:line="260" w:lineRule="exact"/>
        <w:ind w:left="184" w:hangingChars="87" w:hanging="184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2.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當事人得針對各項要求提供相關資料，例如：得提供學生教學評語、同儕推薦函或系、所及直屬長官相關評鑑等資料，以供評審委員參考。</w:t>
      </w:r>
    </w:p>
    <w:p w:rsidR="009C3AAC" w:rsidRPr="008214E4" w:rsidRDefault="009C3AAC" w:rsidP="009C3AAC">
      <w:pPr>
        <w:widowControl/>
        <w:adjustRightInd w:val="0"/>
        <w:snapToGrid w:val="0"/>
        <w:spacing w:line="260" w:lineRule="exact"/>
        <w:ind w:left="184" w:hangingChars="87" w:hanging="184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cs="Times New Roman" w:hint="eastAsia"/>
          <w:color w:val="000000" w:themeColor="text1"/>
          <w:spacing w:val="6"/>
          <w:kern w:val="0"/>
          <w:sz w:val="20"/>
          <w:szCs w:val="20"/>
        </w:rPr>
        <w:t>3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.</w:t>
      </w:r>
      <w:r w:rsidR="00DD4DF3" w:rsidRPr="008214E4">
        <w:rPr>
          <w:rFonts w:ascii="Times New Roman" w:eastAsia="標楷體" w:hAnsi="Times New Roman"/>
          <w:color w:val="000000" w:themeColor="text1"/>
          <w:spacing w:val="6"/>
          <w:kern w:val="0"/>
          <w:sz w:val="20"/>
          <w:szCs w:val="20"/>
        </w:rPr>
        <w:t>資格審定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老師應於規定時間內提供相關資料，資料不足或未於時限內</w:t>
      </w:r>
      <w:proofErr w:type="gramStart"/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提出經教評</w:t>
      </w:r>
      <w:proofErr w:type="gramEnd"/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會認定者應自行負</w:t>
      </w:r>
      <w:r w:rsidRPr="008214E4">
        <w:rPr>
          <w:rFonts w:ascii="Times New Roman" w:eastAsia="標楷體" w:hAnsi="Times New Roman" w:cs="Times New Roman" w:hint="eastAsia"/>
          <w:color w:val="000000" w:themeColor="text1"/>
          <w:spacing w:val="6"/>
          <w:kern w:val="0"/>
          <w:sz w:val="20"/>
          <w:szCs w:val="20"/>
        </w:rPr>
        <w:t>責。</w:t>
      </w:r>
    </w:p>
    <w:p w:rsidR="009C3AAC" w:rsidRPr="008214E4" w:rsidRDefault="009C3AAC" w:rsidP="009C3AAC">
      <w:pPr>
        <w:widowControl/>
        <w:adjustRightInd w:val="0"/>
        <w:snapToGrid w:val="0"/>
        <w:spacing w:line="260" w:lineRule="exact"/>
        <w:ind w:left="184" w:hangingChars="87" w:hanging="184"/>
        <w:jc w:val="both"/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</w:pPr>
      <w:r w:rsidRPr="008214E4">
        <w:rPr>
          <w:rFonts w:ascii="Times New Roman" w:eastAsia="標楷體" w:hAnsi="Times New Roman" w:cs="Times New Roman" w:hint="eastAsia"/>
          <w:color w:val="000000" w:themeColor="text1"/>
          <w:spacing w:val="6"/>
          <w:kern w:val="0"/>
          <w:sz w:val="20"/>
          <w:szCs w:val="20"/>
        </w:rPr>
        <w:t>4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.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超過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100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分則以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100</w:t>
      </w:r>
      <w:r w:rsidRPr="008214E4">
        <w:rPr>
          <w:rFonts w:ascii="Times New Roman" w:eastAsia="標楷體" w:hAnsi="Times New Roman" w:cs="Times New Roman"/>
          <w:color w:val="000000" w:themeColor="text1"/>
          <w:spacing w:val="6"/>
          <w:kern w:val="0"/>
          <w:sz w:val="20"/>
          <w:szCs w:val="20"/>
        </w:rPr>
        <w:t>分作為計算。</w:t>
      </w:r>
    </w:p>
    <w:p w:rsidR="009C3AAC" w:rsidRPr="008214E4" w:rsidRDefault="009C3AAC" w:rsidP="000838D0">
      <w:pPr>
        <w:spacing w:line="280" w:lineRule="exact"/>
        <w:ind w:leftChars="-58" w:left="840" w:hangingChars="408" w:hanging="979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0838D0" w:rsidRDefault="000838D0" w:rsidP="00E6514D">
      <w:pPr>
        <w:widowControl/>
        <w:spacing w:afterLines="50"/>
        <w:ind w:left="1080" w:hangingChars="450" w:hanging="1080"/>
        <w:jc w:val="both"/>
        <w:rPr>
          <w:rFonts w:ascii="Times New Roman" w:eastAsia="標楷體" w:hAnsi="Times New Roman"/>
        </w:rPr>
      </w:pPr>
    </w:p>
    <w:p w:rsidR="00B8215C" w:rsidRDefault="00B8215C" w:rsidP="00E6514D">
      <w:pPr>
        <w:widowControl/>
        <w:spacing w:afterLines="50"/>
        <w:ind w:left="1080" w:hangingChars="450" w:hanging="1080"/>
        <w:jc w:val="both"/>
        <w:rPr>
          <w:rFonts w:ascii="Times New Roman" w:eastAsia="標楷體" w:hAnsi="Times New Roman"/>
        </w:rPr>
      </w:pPr>
    </w:p>
    <w:p w:rsidR="00B8215C" w:rsidRDefault="00B8215C" w:rsidP="00E6514D">
      <w:pPr>
        <w:widowControl/>
        <w:spacing w:afterLines="50"/>
        <w:ind w:left="1080" w:hangingChars="450" w:hanging="1080"/>
        <w:jc w:val="both"/>
        <w:rPr>
          <w:rFonts w:ascii="Times New Roman" w:eastAsia="標楷體" w:hAnsi="Times New Roman"/>
        </w:rPr>
      </w:pPr>
    </w:p>
    <w:sectPr w:rsidR="00B8215C" w:rsidSect="003A706E">
      <w:footerReference w:type="default" r:id="rId9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74" w:rsidRDefault="009A4174" w:rsidP="00994799">
      <w:r>
        <w:separator/>
      </w:r>
    </w:p>
  </w:endnote>
  <w:endnote w:type="continuationSeparator" w:id="0">
    <w:p w:rsidR="009A4174" w:rsidRDefault="009A4174" w:rsidP="0099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66" w:rsidRDefault="006D7266">
    <w:pPr>
      <w:pStyle w:val="a6"/>
      <w:jc w:val="center"/>
    </w:pPr>
  </w:p>
  <w:p w:rsidR="006D7266" w:rsidRDefault="006D72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66" w:rsidRDefault="006D726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74" w:rsidRDefault="009A4174" w:rsidP="00994799">
      <w:r>
        <w:separator/>
      </w:r>
    </w:p>
  </w:footnote>
  <w:footnote w:type="continuationSeparator" w:id="0">
    <w:p w:rsidR="009A4174" w:rsidRDefault="009A4174" w:rsidP="0099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88"/>
    <w:multiLevelType w:val="hybridMultilevel"/>
    <w:tmpl w:val="FD6849C0"/>
    <w:lvl w:ilvl="0" w:tplc="9D368762">
      <w:start w:val="103"/>
      <w:numFmt w:val="decimal"/>
      <w:lvlText w:val="%1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00664">
      <w:start w:val="1"/>
      <w:numFmt w:val="lowerLetter"/>
      <w:lvlText w:val="%2"/>
      <w:lvlJc w:val="left"/>
      <w:pPr>
        <w:ind w:left="8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5EA286">
      <w:start w:val="1"/>
      <w:numFmt w:val="lowerRoman"/>
      <w:lvlText w:val="%3"/>
      <w:lvlJc w:val="left"/>
      <w:pPr>
        <w:ind w:left="8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09EC4">
      <w:start w:val="1"/>
      <w:numFmt w:val="decimal"/>
      <w:lvlText w:val="%4"/>
      <w:lvlJc w:val="left"/>
      <w:pPr>
        <w:ind w:left="9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84162">
      <w:start w:val="1"/>
      <w:numFmt w:val="lowerLetter"/>
      <w:lvlText w:val="%5"/>
      <w:lvlJc w:val="left"/>
      <w:pPr>
        <w:ind w:left="10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061A4">
      <w:start w:val="1"/>
      <w:numFmt w:val="lowerRoman"/>
      <w:lvlText w:val="%6"/>
      <w:lvlJc w:val="left"/>
      <w:pPr>
        <w:ind w:left="10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41C66">
      <w:start w:val="1"/>
      <w:numFmt w:val="decimal"/>
      <w:lvlText w:val="%7"/>
      <w:lvlJc w:val="left"/>
      <w:pPr>
        <w:ind w:left="1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CDD36">
      <w:start w:val="1"/>
      <w:numFmt w:val="lowerLetter"/>
      <w:lvlText w:val="%8"/>
      <w:lvlJc w:val="left"/>
      <w:pPr>
        <w:ind w:left="1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E1CF2">
      <w:start w:val="1"/>
      <w:numFmt w:val="lowerRoman"/>
      <w:lvlText w:val="%9"/>
      <w:lvlJc w:val="left"/>
      <w:pPr>
        <w:ind w:left="1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D06324"/>
    <w:multiLevelType w:val="hybridMultilevel"/>
    <w:tmpl w:val="A9EE8C24"/>
    <w:lvl w:ilvl="0" w:tplc="3126F522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1CB5A00"/>
    <w:multiLevelType w:val="hybridMultilevel"/>
    <w:tmpl w:val="AA1EBCA4"/>
    <w:lvl w:ilvl="0" w:tplc="88D4D5B2">
      <w:start w:val="1"/>
      <w:numFmt w:val="taiwaneseCountingThousand"/>
      <w:lvlText w:val="第"/>
      <w:lvlJc w:val="left"/>
      <w:pPr>
        <w:ind w:left="600" w:hanging="600"/>
      </w:pPr>
      <w:rPr>
        <w:rFonts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032EA9"/>
    <w:multiLevelType w:val="hybridMultilevel"/>
    <w:tmpl w:val="2A64A54C"/>
    <w:lvl w:ilvl="0" w:tplc="05B2B78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837D85"/>
    <w:multiLevelType w:val="hybridMultilevel"/>
    <w:tmpl w:val="5BC06EEE"/>
    <w:lvl w:ilvl="0" w:tplc="04269C24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45BB8"/>
    <w:multiLevelType w:val="hybridMultilevel"/>
    <w:tmpl w:val="396C61DC"/>
    <w:lvl w:ilvl="0" w:tplc="C470AA5C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2B2"/>
    <w:rsid w:val="0001755E"/>
    <w:rsid w:val="00026857"/>
    <w:rsid w:val="000532F3"/>
    <w:rsid w:val="00077F5B"/>
    <w:rsid w:val="000838D0"/>
    <w:rsid w:val="00097481"/>
    <w:rsid w:val="000C3270"/>
    <w:rsid w:val="000D3DE6"/>
    <w:rsid w:val="000D7788"/>
    <w:rsid w:val="000E482F"/>
    <w:rsid w:val="0010636B"/>
    <w:rsid w:val="00113F0D"/>
    <w:rsid w:val="00126892"/>
    <w:rsid w:val="00132D4E"/>
    <w:rsid w:val="001351B7"/>
    <w:rsid w:val="0014086A"/>
    <w:rsid w:val="001408A0"/>
    <w:rsid w:val="001416CF"/>
    <w:rsid w:val="00141E8F"/>
    <w:rsid w:val="00144339"/>
    <w:rsid w:val="0015346A"/>
    <w:rsid w:val="00165F79"/>
    <w:rsid w:val="0016617D"/>
    <w:rsid w:val="00192CFB"/>
    <w:rsid w:val="001952B2"/>
    <w:rsid w:val="0019630A"/>
    <w:rsid w:val="00196C19"/>
    <w:rsid w:val="001B31DF"/>
    <w:rsid w:val="001C514B"/>
    <w:rsid w:val="001C5DEC"/>
    <w:rsid w:val="001D516F"/>
    <w:rsid w:val="001E4069"/>
    <w:rsid w:val="002068ED"/>
    <w:rsid w:val="00230531"/>
    <w:rsid w:val="002722EF"/>
    <w:rsid w:val="002752AE"/>
    <w:rsid w:val="002A2FC6"/>
    <w:rsid w:val="002B6FDF"/>
    <w:rsid w:val="002E0BC1"/>
    <w:rsid w:val="002E60CC"/>
    <w:rsid w:val="002F77C5"/>
    <w:rsid w:val="00311F28"/>
    <w:rsid w:val="0036143B"/>
    <w:rsid w:val="0037441F"/>
    <w:rsid w:val="003A706E"/>
    <w:rsid w:val="003D4EF0"/>
    <w:rsid w:val="003D5464"/>
    <w:rsid w:val="003F3B7C"/>
    <w:rsid w:val="004123A6"/>
    <w:rsid w:val="00426080"/>
    <w:rsid w:val="004260C1"/>
    <w:rsid w:val="004374F9"/>
    <w:rsid w:val="00470320"/>
    <w:rsid w:val="004707CA"/>
    <w:rsid w:val="004775C6"/>
    <w:rsid w:val="00485EA9"/>
    <w:rsid w:val="0049224A"/>
    <w:rsid w:val="004945A0"/>
    <w:rsid w:val="004C2C8C"/>
    <w:rsid w:val="004D6BA9"/>
    <w:rsid w:val="004E2074"/>
    <w:rsid w:val="00530B17"/>
    <w:rsid w:val="00536B2C"/>
    <w:rsid w:val="005432D8"/>
    <w:rsid w:val="00552082"/>
    <w:rsid w:val="00566E7E"/>
    <w:rsid w:val="005749FB"/>
    <w:rsid w:val="00582F35"/>
    <w:rsid w:val="005B4901"/>
    <w:rsid w:val="005D10AF"/>
    <w:rsid w:val="005E10A2"/>
    <w:rsid w:val="005E476D"/>
    <w:rsid w:val="00600D57"/>
    <w:rsid w:val="006037AF"/>
    <w:rsid w:val="00644992"/>
    <w:rsid w:val="00663F79"/>
    <w:rsid w:val="006658D8"/>
    <w:rsid w:val="0067047E"/>
    <w:rsid w:val="0067655E"/>
    <w:rsid w:val="00684441"/>
    <w:rsid w:val="00687069"/>
    <w:rsid w:val="00690986"/>
    <w:rsid w:val="006B5263"/>
    <w:rsid w:val="006D4E1A"/>
    <w:rsid w:val="006D6B03"/>
    <w:rsid w:val="006D7266"/>
    <w:rsid w:val="006E4F5A"/>
    <w:rsid w:val="006F267B"/>
    <w:rsid w:val="00700A34"/>
    <w:rsid w:val="00711F70"/>
    <w:rsid w:val="007132C3"/>
    <w:rsid w:val="007143A8"/>
    <w:rsid w:val="007B21CC"/>
    <w:rsid w:val="007B7600"/>
    <w:rsid w:val="007B7EBF"/>
    <w:rsid w:val="007D32CD"/>
    <w:rsid w:val="00812B36"/>
    <w:rsid w:val="00813212"/>
    <w:rsid w:val="00815BB9"/>
    <w:rsid w:val="00821285"/>
    <w:rsid w:val="008214E4"/>
    <w:rsid w:val="008B27D0"/>
    <w:rsid w:val="008C756A"/>
    <w:rsid w:val="00901598"/>
    <w:rsid w:val="009210C4"/>
    <w:rsid w:val="00950DE1"/>
    <w:rsid w:val="0095238F"/>
    <w:rsid w:val="009758DC"/>
    <w:rsid w:val="0099228B"/>
    <w:rsid w:val="00994799"/>
    <w:rsid w:val="00994B25"/>
    <w:rsid w:val="009A4174"/>
    <w:rsid w:val="009A599F"/>
    <w:rsid w:val="009C0980"/>
    <w:rsid w:val="009C3AAC"/>
    <w:rsid w:val="009C566D"/>
    <w:rsid w:val="009F1A9C"/>
    <w:rsid w:val="00A048A7"/>
    <w:rsid w:val="00A32CAA"/>
    <w:rsid w:val="00A80287"/>
    <w:rsid w:val="00A84761"/>
    <w:rsid w:val="00A85FB6"/>
    <w:rsid w:val="00A91F8B"/>
    <w:rsid w:val="00AB6136"/>
    <w:rsid w:val="00B103C4"/>
    <w:rsid w:val="00B15963"/>
    <w:rsid w:val="00B35135"/>
    <w:rsid w:val="00B5047F"/>
    <w:rsid w:val="00B54D63"/>
    <w:rsid w:val="00B565FA"/>
    <w:rsid w:val="00B81669"/>
    <w:rsid w:val="00B8215C"/>
    <w:rsid w:val="00B91F74"/>
    <w:rsid w:val="00BB348C"/>
    <w:rsid w:val="00BE61F4"/>
    <w:rsid w:val="00C410B0"/>
    <w:rsid w:val="00C57E07"/>
    <w:rsid w:val="00C65A5B"/>
    <w:rsid w:val="00C667FE"/>
    <w:rsid w:val="00C802FB"/>
    <w:rsid w:val="00C827CC"/>
    <w:rsid w:val="00C85C1A"/>
    <w:rsid w:val="00CA137D"/>
    <w:rsid w:val="00CA3CEE"/>
    <w:rsid w:val="00CC28B0"/>
    <w:rsid w:val="00CC4BBD"/>
    <w:rsid w:val="00CD0F19"/>
    <w:rsid w:val="00CF4094"/>
    <w:rsid w:val="00D94F08"/>
    <w:rsid w:val="00D95C93"/>
    <w:rsid w:val="00DA232C"/>
    <w:rsid w:val="00DB738D"/>
    <w:rsid w:val="00DD0797"/>
    <w:rsid w:val="00DD4DF3"/>
    <w:rsid w:val="00DD55BB"/>
    <w:rsid w:val="00E340FE"/>
    <w:rsid w:val="00E43D07"/>
    <w:rsid w:val="00E4600E"/>
    <w:rsid w:val="00E6514D"/>
    <w:rsid w:val="00E670E3"/>
    <w:rsid w:val="00EA5475"/>
    <w:rsid w:val="00F14A04"/>
    <w:rsid w:val="00F25555"/>
    <w:rsid w:val="00F530C8"/>
    <w:rsid w:val="00F531DC"/>
    <w:rsid w:val="00F57F91"/>
    <w:rsid w:val="00F614A6"/>
    <w:rsid w:val="00F64EF9"/>
    <w:rsid w:val="00F7422A"/>
    <w:rsid w:val="00F842A4"/>
    <w:rsid w:val="00F95230"/>
    <w:rsid w:val="00FB18D2"/>
    <w:rsid w:val="00FC45D5"/>
    <w:rsid w:val="00FD5446"/>
    <w:rsid w:val="00F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4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7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799"/>
    <w:rPr>
      <w:sz w:val="20"/>
      <w:szCs w:val="20"/>
    </w:rPr>
  </w:style>
  <w:style w:type="paragraph" w:styleId="a8">
    <w:name w:val="List Paragraph"/>
    <w:basedOn w:val="a"/>
    <w:uiPriority w:val="34"/>
    <w:qFormat/>
    <w:rsid w:val="009C566D"/>
    <w:pPr>
      <w:ind w:leftChars="200" w:left="480"/>
    </w:pPr>
  </w:style>
  <w:style w:type="paragraph" w:styleId="a9">
    <w:name w:val="endnote text"/>
    <w:basedOn w:val="a"/>
    <w:link w:val="aa"/>
    <w:uiPriority w:val="99"/>
    <w:semiHidden/>
    <w:unhideWhenUsed/>
    <w:rsid w:val="00C667FE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C667FE"/>
  </w:style>
  <w:style w:type="character" w:styleId="ab">
    <w:name w:val="endnote reference"/>
    <w:basedOn w:val="a0"/>
    <w:uiPriority w:val="99"/>
    <w:semiHidden/>
    <w:unhideWhenUsed/>
    <w:rsid w:val="00C667F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70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704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09748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9C0980"/>
    <w:pPr>
      <w:ind w:leftChars="500" w:left="16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">
    <w:name w:val="本文縮排 字元"/>
    <w:basedOn w:val="a0"/>
    <w:link w:val="ae"/>
    <w:rsid w:val="009C0980"/>
    <w:rPr>
      <w:rFonts w:ascii="Times New Roman" w:eastAsia="標楷體" w:hAnsi="Times New Roman" w:cs="Times New Roman"/>
      <w:szCs w:val="24"/>
    </w:rPr>
  </w:style>
  <w:style w:type="paragraph" w:styleId="af0">
    <w:name w:val="Date"/>
    <w:basedOn w:val="a"/>
    <w:next w:val="a"/>
    <w:link w:val="af1"/>
    <w:rsid w:val="006D7266"/>
    <w:pPr>
      <w:jc w:val="right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日期 字元"/>
    <w:basedOn w:val="a0"/>
    <w:link w:val="af0"/>
    <w:rsid w:val="006D726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6617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CC1B-7534-4403-B01C-D2992430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1714</Characters>
  <Application>Microsoft Office Word</Application>
  <DocSecurity>0</DocSecurity>
  <Lines>14</Lines>
  <Paragraphs>4</Paragraphs>
  <ScaleCrop>false</ScaleCrop>
  <Company>C.M.T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2</cp:revision>
  <cp:lastPrinted>2022-11-21T06:06:00Z</cp:lastPrinted>
  <dcterms:created xsi:type="dcterms:W3CDTF">2023-01-09T15:38:00Z</dcterms:created>
  <dcterms:modified xsi:type="dcterms:W3CDTF">2023-01-09T15:38:00Z</dcterms:modified>
</cp:coreProperties>
</file>